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7F2E" w14:textId="5EE611EB" w:rsidR="00E13B7A" w:rsidRDefault="00E13B7A" w:rsidP="00243A26">
      <w:pPr>
        <w:jc w:val="center"/>
      </w:pPr>
      <w:r w:rsidRPr="00E13B7A">
        <w:rPr>
          <w:noProof/>
        </w:rPr>
        <w:drawing>
          <wp:inline distT="0" distB="0" distL="0" distR="0" wp14:anchorId="184106B9" wp14:editId="01777592">
            <wp:extent cx="4263390" cy="634347"/>
            <wp:effectExtent l="0" t="0" r="3810" b="0"/>
            <wp:docPr id="53134565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45658" name="Imagen 1" descr="Texto&#10;&#10;El contenido generado por IA puede ser incorrecto."/>
                    <pic:cNvPicPr/>
                  </pic:nvPicPr>
                  <pic:blipFill>
                    <a:blip r:embed="rId8"/>
                    <a:stretch>
                      <a:fillRect/>
                    </a:stretch>
                  </pic:blipFill>
                  <pic:spPr>
                    <a:xfrm>
                      <a:off x="0" y="0"/>
                      <a:ext cx="4355119" cy="647995"/>
                    </a:xfrm>
                    <a:prstGeom prst="rect">
                      <a:avLst/>
                    </a:prstGeom>
                  </pic:spPr>
                </pic:pic>
              </a:graphicData>
            </a:graphic>
          </wp:inline>
        </w:drawing>
      </w:r>
    </w:p>
    <w:p w14:paraId="2AA6163A" w14:textId="77777777" w:rsidR="00E13B7A" w:rsidRPr="00E13B7A" w:rsidRDefault="00E13B7A" w:rsidP="00E13B7A">
      <w:pPr>
        <w:jc w:val="center"/>
      </w:pPr>
    </w:p>
    <w:p w14:paraId="79B0D2DC" w14:textId="2D4DAA8D" w:rsidR="00154F90" w:rsidRPr="00E13B7A" w:rsidRDefault="00E13B7A" w:rsidP="00E13B7A">
      <w:pPr>
        <w:pStyle w:val="Ttulo1"/>
        <w:spacing w:before="103" w:line="207" w:lineRule="exact"/>
        <w:ind w:left="232" w:right="253"/>
        <w:jc w:val="center"/>
        <w:rPr>
          <w:rFonts w:ascii="Arial" w:hAnsi="Arial" w:cs="Arial"/>
          <w:b/>
          <w:bCs/>
          <w:color w:val="000000" w:themeColor="text1"/>
          <w:sz w:val="24"/>
          <w:szCs w:val="24"/>
        </w:rPr>
      </w:pPr>
      <w:r w:rsidRPr="00E13B7A">
        <w:rPr>
          <w:rFonts w:ascii="Arial" w:hAnsi="Arial" w:cs="Arial"/>
          <w:b/>
          <w:bCs/>
          <w:color w:val="000000" w:themeColor="text1"/>
          <w:sz w:val="24"/>
          <w:szCs w:val="24"/>
        </w:rPr>
        <w:t xml:space="preserve">AVISO DE PRIVACIDAD </w:t>
      </w:r>
      <w:r w:rsidR="00690CB9">
        <w:rPr>
          <w:rFonts w:ascii="Arial" w:hAnsi="Arial" w:cs="Arial"/>
          <w:b/>
          <w:bCs/>
          <w:color w:val="000000" w:themeColor="text1"/>
          <w:sz w:val="24"/>
          <w:szCs w:val="24"/>
        </w:rPr>
        <w:t>SIMPLIFICADO</w:t>
      </w:r>
    </w:p>
    <w:p w14:paraId="2786F67C" w14:textId="74C78AFF" w:rsidR="00E13B7A" w:rsidRPr="001C346F" w:rsidRDefault="00E13B7A" w:rsidP="00E13B7A">
      <w:pPr>
        <w:spacing w:line="207" w:lineRule="exact"/>
        <w:ind w:left="232" w:right="255"/>
        <w:jc w:val="center"/>
        <w:rPr>
          <w:rFonts w:ascii="Arial" w:hAnsi="Arial" w:cs="Arial"/>
          <w:b/>
          <w:bCs/>
          <w:sz w:val="24"/>
          <w:szCs w:val="32"/>
        </w:rPr>
      </w:pPr>
      <w:r w:rsidRPr="001C346F">
        <w:rPr>
          <w:rFonts w:ascii="Arial" w:hAnsi="Arial" w:cs="Arial"/>
          <w:b/>
          <w:bCs/>
          <w:sz w:val="24"/>
          <w:szCs w:val="32"/>
        </w:rPr>
        <w:t>Proceso de selección de integrantes del Comité Estatal de Participación Ciudadana del Sistema Estatal Anticorrupción de Chihuahua</w:t>
      </w:r>
    </w:p>
    <w:p w14:paraId="6CEF041B" w14:textId="77777777" w:rsidR="00E13B7A" w:rsidRDefault="00E13B7A" w:rsidP="001C346F">
      <w:pPr>
        <w:spacing w:after="0" w:line="360" w:lineRule="auto"/>
        <w:ind w:left="232" w:right="255"/>
        <w:jc w:val="center"/>
        <w:rPr>
          <w:rFonts w:ascii="Arial" w:hAnsi="Arial" w:cs="Arial"/>
          <w:b/>
          <w:sz w:val="18"/>
        </w:rPr>
      </w:pPr>
    </w:p>
    <w:p w14:paraId="6FA23BE9" w14:textId="25E534DB" w:rsidR="00E13B7A" w:rsidRPr="00D72209" w:rsidRDefault="00E13B7A" w:rsidP="00D72209">
      <w:pPr>
        <w:spacing w:after="0" w:line="240" w:lineRule="auto"/>
        <w:ind w:right="255"/>
        <w:jc w:val="both"/>
        <w:rPr>
          <w:rFonts w:ascii="Arial" w:hAnsi="Arial" w:cs="Arial"/>
          <w:bCs/>
          <w:sz w:val="24"/>
          <w:szCs w:val="24"/>
        </w:rPr>
      </w:pPr>
      <w:r w:rsidRPr="00D72209">
        <w:rPr>
          <w:rFonts w:ascii="Arial" w:hAnsi="Arial" w:cs="Arial"/>
          <w:bCs/>
          <w:sz w:val="24"/>
          <w:szCs w:val="24"/>
        </w:rPr>
        <w:t xml:space="preserve">La Comisión de Selección,  con domicilio ubicado en calle Libertad No. 9, Colonia Centro en la Ciudad de Chihuahua, Chih. México, C.P. 31000, teléfono (614) 412-3200 y página web: </w:t>
      </w:r>
      <w:hyperlink r:id="rId9" w:history="1">
        <w:r w:rsidR="001C346F" w:rsidRPr="00D72209">
          <w:rPr>
            <w:rStyle w:val="Hipervnculo"/>
            <w:rFonts w:ascii="Arial" w:hAnsi="Arial" w:cs="Arial"/>
            <w:bCs/>
            <w:sz w:val="24"/>
            <w:szCs w:val="24"/>
          </w:rPr>
          <w:t>https://www.comisionseachihuahua.mx/</w:t>
        </w:r>
      </w:hyperlink>
      <w:r w:rsidR="001C346F" w:rsidRPr="00D72209">
        <w:rPr>
          <w:rFonts w:ascii="Arial" w:hAnsi="Arial" w:cs="Arial"/>
          <w:bCs/>
          <w:sz w:val="24"/>
          <w:szCs w:val="24"/>
        </w:rPr>
        <w:t xml:space="preserve"> </w:t>
      </w:r>
      <w:r w:rsidRPr="00D72209">
        <w:rPr>
          <w:rFonts w:ascii="Arial" w:hAnsi="Arial" w:cs="Arial"/>
          <w:bCs/>
          <w:sz w:val="24"/>
          <w:szCs w:val="24"/>
        </w:rPr>
        <w:t>; por conducto de su pleno, será la responsable del tratamiento de sus datos personales</w:t>
      </w:r>
      <w:r w:rsidR="00E22A5E" w:rsidRPr="00D72209">
        <w:rPr>
          <w:rFonts w:ascii="Arial" w:hAnsi="Arial" w:cs="Arial"/>
          <w:bCs/>
          <w:sz w:val="24"/>
          <w:szCs w:val="24"/>
        </w:rPr>
        <w:t>.</w:t>
      </w:r>
    </w:p>
    <w:p w14:paraId="6DAF6318" w14:textId="77777777" w:rsidR="001C346F" w:rsidRPr="00D72209" w:rsidRDefault="001C346F" w:rsidP="00D72209">
      <w:pPr>
        <w:spacing w:after="0" w:line="240" w:lineRule="auto"/>
        <w:jc w:val="both"/>
        <w:rPr>
          <w:rFonts w:ascii="Arial" w:hAnsi="Arial" w:cs="Arial"/>
          <w:sz w:val="24"/>
          <w:szCs w:val="24"/>
        </w:rPr>
      </w:pPr>
    </w:p>
    <w:p w14:paraId="5E7663C6" w14:textId="61446136" w:rsidR="001C346F" w:rsidRPr="00D72209" w:rsidRDefault="001C346F" w:rsidP="00D72209">
      <w:pPr>
        <w:spacing w:after="0" w:line="240" w:lineRule="auto"/>
        <w:jc w:val="both"/>
        <w:rPr>
          <w:rFonts w:ascii="Arial" w:hAnsi="Arial" w:cs="Arial"/>
          <w:bCs/>
          <w:sz w:val="24"/>
          <w:szCs w:val="24"/>
        </w:rPr>
      </w:pPr>
      <w:r w:rsidRPr="00D72209">
        <w:rPr>
          <w:rFonts w:ascii="Arial" w:hAnsi="Arial" w:cs="Arial"/>
          <w:sz w:val="24"/>
          <w:szCs w:val="24"/>
        </w:rPr>
        <w:t xml:space="preserve">Los datos personales que se recaben serán con el objeto de participar en el proceso de selección de integrantes del Comité Estatal de Participación Ciudadana del Sistema Estatal Anticorrupción de Chihuahua, conforme al procedimiento previsto en la Metodología de Selección aprobada por la Comisión de Selección y publicada en la </w:t>
      </w:r>
      <w:r w:rsidR="00D67296" w:rsidRPr="00D72209">
        <w:rPr>
          <w:rFonts w:ascii="Arial" w:hAnsi="Arial" w:cs="Arial"/>
          <w:sz w:val="24"/>
          <w:szCs w:val="24"/>
        </w:rPr>
        <w:t>página</w:t>
      </w:r>
      <w:r w:rsidRPr="00D72209">
        <w:rPr>
          <w:rFonts w:ascii="Arial" w:hAnsi="Arial" w:cs="Arial"/>
          <w:sz w:val="24"/>
          <w:szCs w:val="24"/>
        </w:rPr>
        <w:t xml:space="preserve"> web: </w:t>
      </w:r>
      <w:hyperlink r:id="rId10" w:history="1">
        <w:r w:rsidRPr="00D72209">
          <w:rPr>
            <w:rStyle w:val="Hipervnculo"/>
            <w:rFonts w:ascii="Arial" w:hAnsi="Arial" w:cs="Arial"/>
            <w:bCs/>
            <w:sz w:val="24"/>
            <w:szCs w:val="24"/>
          </w:rPr>
          <w:t>https://www.comisionseachihuahua.mx/</w:t>
        </w:r>
      </w:hyperlink>
      <w:r w:rsidRPr="00D72209">
        <w:rPr>
          <w:rFonts w:ascii="Arial" w:hAnsi="Arial" w:cs="Arial"/>
          <w:bCs/>
          <w:sz w:val="24"/>
          <w:szCs w:val="24"/>
        </w:rPr>
        <w:t xml:space="preserve"> </w:t>
      </w:r>
    </w:p>
    <w:p w14:paraId="33807952" w14:textId="77777777" w:rsidR="009979D0" w:rsidRPr="00D72209" w:rsidRDefault="009979D0" w:rsidP="00D72209">
      <w:pPr>
        <w:spacing w:after="0" w:line="240" w:lineRule="auto"/>
        <w:jc w:val="both"/>
        <w:rPr>
          <w:rFonts w:ascii="Arial" w:hAnsi="Arial" w:cs="Arial"/>
          <w:bCs/>
          <w:sz w:val="24"/>
          <w:szCs w:val="24"/>
        </w:rPr>
      </w:pPr>
    </w:p>
    <w:p w14:paraId="3B654FED" w14:textId="6C7CB8DE" w:rsidR="009979D0" w:rsidRPr="00D72209" w:rsidRDefault="009979D0" w:rsidP="00D72209">
      <w:pPr>
        <w:spacing w:after="0" w:line="240" w:lineRule="auto"/>
        <w:jc w:val="both"/>
        <w:rPr>
          <w:rFonts w:ascii="Arial" w:hAnsi="Arial" w:cs="Arial"/>
          <w:sz w:val="24"/>
          <w:szCs w:val="24"/>
        </w:rPr>
      </w:pPr>
      <w:r w:rsidRPr="00D72209">
        <w:rPr>
          <w:rFonts w:ascii="Arial" w:hAnsi="Arial" w:cs="Arial"/>
          <w:sz w:val="24"/>
          <w:szCs w:val="24"/>
        </w:rPr>
        <w:t>Los datos personales serán utilizados para los siguientes fines:</w:t>
      </w:r>
    </w:p>
    <w:p w14:paraId="49DAB248" w14:textId="676BDF41"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Realizar el registro como aspirante a integrante del Comité Estatal de Participación Ciudadana del Sistema Estatal Anticorrupción de Chihuahua</w:t>
      </w:r>
    </w:p>
    <w:p w14:paraId="65F64BBF" w14:textId="77777777"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Formar parte del proceso de evaluación de aspirantes, conforme a los requisitos constitucionales y legales.</w:t>
      </w:r>
    </w:p>
    <w:p w14:paraId="34C4C530" w14:textId="77777777"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Realizar la selección de perfiles mejores calificados.</w:t>
      </w:r>
    </w:p>
    <w:p w14:paraId="1B279380" w14:textId="1B62F3C7"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Integrar el listado que pasará a la etapa de entrevistas.</w:t>
      </w:r>
    </w:p>
    <w:p w14:paraId="585257F6" w14:textId="646F6C99"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Participar en el proceso de selección de integrantes del Comité Estatal de Participación Ciudadana del Sistema Estatal Anticorrupción de Chihuahua</w:t>
      </w:r>
    </w:p>
    <w:p w14:paraId="6A0556A0" w14:textId="6F2AB180"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Publicar los resultados de la selección.</w:t>
      </w:r>
    </w:p>
    <w:p w14:paraId="69D9254B" w14:textId="745D3967"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Entregar las constancias de selección al aspirante que obtenga tal distinción por el pleno de la Comisión de Selección.</w:t>
      </w:r>
    </w:p>
    <w:p w14:paraId="64F1B075" w14:textId="32F161BD"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Publicar los resultados obtenidos en cada etapa del proceso.</w:t>
      </w:r>
    </w:p>
    <w:p w14:paraId="1E60ACD1" w14:textId="4FCE788E"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Difundir la imagen y el video del aspirante a través de las redes sociales del H. Congreso del Estado.</w:t>
      </w:r>
    </w:p>
    <w:p w14:paraId="61261CF1" w14:textId="7DD289CA" w:rsidR="00621524" w:rsidRPr="00D72209" w:rsidRDefault="00621524" w:rsidP="00D72209">
      <w:pPr>
        <w:pStyle w:val="Prrafodelista"/>
        <w:numPr>
          <w:ilvl w:val="0"/>
          <w:numId w:val="1"/>
        </w:numPr>
        <w:spacing w:after="0" w:line="240" w:lineRule="auto"/>
        <w:ind w:left="714" w:hanging="357"/>
        <w:jc w:val="both"/>
        <w:rPr>
          <w:rFonts w:ascii="Arial" w:hAnsi="Arial" w:cs="Arial"/>
          <w:sz w:val="24"/>
          <w:szCs w:val="24"/>
        </w:rPr>
      </w:pPr>
      <w:r w:rsidRPr="00D72209">
        <w:rPr>
          <w:rFonts w:ascii="Arial" w:hAnsi="Arial" w:cs="Arial"/>
          <w:sz w:val="24"/>
          <w:szCs w:val="24"/>
        </w:rPr>
        <w:t>Dar cumplimiento a las bases de la convocatoria.</w:t>
      </w:r>
    </w:p>
    <w:p w14:paraId="286DC425" w14:textId="77777777" w:rsidR="00621524" w:rsidRPr="00D72209" w:rsidRDefault="00621524" w:rsidP="00D72209">
      <w:pPr>
        <w:spacing w:after="0" w:line="240" w:lineRule="auto"/>
        <w:ind w:left="360"/>
        <w:jc w:val="both"/>
        <w:rPr>
          <w:rFonts w:ascii="Arial" w:hAnsi="Arial" w:cs="Arial"/>
          <w:sz w:val="24"/>
          <w:szCs w:val="24"/>
        </w:rPr>
      </w:pPr>
    </w:p>
    <w:p w14:paraId="70DAA23B" w14:textId="77777777" w:rsidR="005A3BB1" w:rsidRPr="00D72209" w:rsidRDefault="00621524" w:rsidP="00D72209">
      <w:pPr>
        <w:spacing w:after="0" w:line="240" w:lineRule="auto"/>
        <w:jc w:val="both"/>
        <w:rPr>
          <w:rFonts w:ascii="Arial" w:hAnsi="Arial" w:cs="Arial"/>
          <w:sz w:val="24"/>
          <w:szCs w:val="24"/>
        </w:rPr>
      </w:pPr>
      <w:r w:rsidRPr="00D72209">
        <w:rPr>
          <w:rFonts w:ascii="Arial" w:hAnsi="Arial" w:cs="Arial"/>
          <w:sz w:val="24"/>
          <w:szCs w:val="24"/>
        </w:rPr>
        <w:t>Por lo que es necesario que otorgue su consentimiento para llevar a cabo las finalidades anteriormente descritas</w:t>
      </w:r>
      <w:r w:rsidR="005A3BB1" w:rsidRPr="00D72209">
        <w:rPr>
          <w:rFonts w:ascii="Arial" w:hAnsi="Arial" w:cs="Arial"/>
          <w:sz w:val="24"/>
          <w:szCs w:val="24"/>
        </w:rPr>
        <w:t xml:space="preserve"> al calce del presente</w:t>
      </w:r>
      <w:r w:rsidRPr="00D72209">
        <w:rPr>
          <w:rFonts w:ascii="Arial" w:hAnsi="Arial" w:cs="Arial"/>
          <w:sz w:val="24"/>
          <w:szCs w:val="24"/>
        </w:rPr>
        <w:t>.</w:t>
      </w:r>
    </w:p>
    <w:p w14:paraId="1072EC4C" w14:textId="77777777" w:rsidR="005A3BB1" w:rsidRPr="00D72209" w:rsidRDefault="005A3BB1" w:rsidP="00D72209">
      <w:pPr>
        <w:spacing w:after="0" w:line="240" w:lineRule="auto"/>
        <w:jc w:val="both"/>
        <w:rPr>
          <w:rFonts w:ascii="Arial" w:hAnsi="Arial" w:cs="Arial"/>
          <w:sz w:val="24"/>
          <w:szCs w:val="24"/>
        </w:rPr>
      </w:pPr>
    </w:p>
    <w:p w14:paraId="63A65CF4" w14:textId="019F4532" w:rsidR="00D67296" w:rsidRPr="00D72209" w:rsidRDefault="005F0BF1" w:rsidP="00D72209">
      <w:pPr>
        <w:spacing w:after="0" w:line="240" w:lineRule="auto"/>
        <w:jc w:val="both"/>
        <w:rPr>
          <w:rFonts w:ascii="Arial" w:hAnsi="Arial" w:cs="Arial"/>
          <w:sz w:val="24"/>
          <w:szCs w:val="24"/>
        </w:rPr>
      </w:pPr>
      <w:r w:rsidRPr="00D72209">
        <w:rPr>
          <w:rFonts w:ascii="Arial" w:hAnsi="Arial" w:cs="Arial"/>
          <w:sz w:val="24"/>
          <w:szCs w:val="24"/>
        </w:rPr>
        <w:t>Se informa</w:t>
      </w:r>
      <w:r w:rsidR="002537FB" w:rsidRPr="00D72209">
        <w:rPr>
          <w:rFonts w:ascii="Arial" w:hAnsi="Arial" w:cs="Arial"/>
          <w:sz w:val="24"/>
          <w:szCs w:val="24"/>
        </w:rPr>
        <w:t xml:space="preserve"> que los datos personales no serán objeto de transferencia, salvo presentarse alguno de</w:t>
      </w:r>
      <w:r w:rsidR="00D67296" w:rsidRPr="00D72209">
        <w:rPr>
          <w:rFonts w:ascii="Arial" w:hAnsi="Arial" w:cs="Arial"/>
          <w:sz w:val="24"/>
          <w:szCs w:val="24"/>
        </w:rPr>
        <w:t xml:space="preserve"> los casos referidos en el artículo 98 de la Ley de Protección de Datos Personales del Estado de Chihuahua. En todo momento, se garantizará la protección y seguridad de los datos personales de acuerdo con la Ley de Protección de Datos Personales del Estado de Chihuahua.</w:t>
      </w:r>
    </w:p>
    <w:p w14:paraId="3132C5AA" w14:textId="77777777" w:rsidR="003A5591" w:rsidRPr="00D72209" w:rsidRDefault="003A5591" w:rsidP="00D72209">
      <w:pPr>
        <w:spacing w:after="0" w:line="240" w:lineRule="auto"/>
        <w:jc w:val="both"/>
        <w:rPr>
          <w:rFonts w:ascii="Arial" w:hAnsi="Arial" w:cs="Arial"/>
          <w:sz w:val="24"/>
          <w:szCs w:val="24"/>
        </w:rPr>
      </w:pPr>
    </w:p>
    <w:p w14:paraId="44B92A6F" w14:textId="77777777" w:rsidR="003A5591" w:rsidRPr="003A5591" w:rsidRDefault="003A5591" w:rsidP="00D72209">
      <w:pPr>
        <w:spacing w:after="0" w:line="240" w:lineRule="auto"/>
        <w:jc w:val="both"/>
        <w:rPr>
          <w:rFonts w:ascii="Arial" w:hAnsi="Arial" w:cs="Arial"/>
          <w:b/>
          <w:bCs/>
          <w:sz w:val="24"/>
          <w:szCs w:val="24"/>
        </w:rPr>
      </w:pPr>
      <w:r w:rsidRPr="003A5591">
        <w:rPr>
          <w:rFonts w:ascii="Arial" w:hAnsi="Arial" w:cs="Arial"/>
          <w:sz w:val="24"/>
          <w:szCs w:val="24"/>
        </w:rPr>
        <w:t xml:space="preserve">Usted cuenta con la posibilidad de negarse al tratamiento y transferencia de sus datos personales, por lo que podrá manifestar su negativa en cualquier momento, no obstante, </w:t>
      </w:r>
      <w:r w:rsidRPr="003A5591">
        <w:rPr>
          <w:rFonts w:ascii="Arial" w:hAnsi="Arial" w:cs="Arial"/>
          <w:b/>
          <w:bCs/>
          <w:sz w:val="24"/>
          <w:szCs w:val="24"/>
        </w:rPr>
        <w:t xml:space="preserve">los mismos son esenciales para participar en el procedimiento descrito en las finalidades que anteceden, por lo que de manifestar su negativa el mismo no podrá llevarse a cabo. </w:t>
      </w:r>
    </w:p>
    <w:p w14:paraId="3CC434E1" w14:textId="77777777" w:rsidR="003A5591" w:rsidRPr="00D72209" w:rsidRDefault="003A5591" w:rsidP="00D72209">
      <w:pPr>
        <w:spacing w:after="0" w:line="240" w:lineRule="auto"/>
        <w:jc w:val="both"/>
        <w:rPr>
          <w:rFonts w:ascii="Arial" w:hAnsi="Arial" w:cs="Arial"/>
          <w:sz w:val="24"/>
          <w:szCs w:val="24"/>
        </w:rPr>
      </w:pPr>
    </w:p>
    <w:p w14:paraId="684CF5A0" w14:textId="4BCD339C" w:rsidR="00C77239" w:rsidRPr="00D72209" w:rsidRDefault="00C77239" w:rsidP="00D72209">
      <w:pPr>
        <w:spacing w:after="0" w:line="240" w:lineRule="auto"/>
        <w:jc w:val="both"/>
        <w:rPr>
          <w:rFonts w:ascii="Arial" w:hAnsi="Arial" w:cs="Arial"/>
          <w:sz w:val="24"/>
          <w:szCs w:val="24"/>
        </w:rPr>
      </w:pPr>
      <w:r w:rsidRPr="00D72209">
        <w:rPr>
          <w:rFonts w:ascii="Arial" w:hAnsi="Arial" w:cs="Arial"/>
          <w:sz w:val="24"/>
          <w:szCs w:val="24"/>
        </w:rPr>
        <w:t xml:space="preserve">Se hace saber que, una vez concluido el proceso de selección, toda la documentación recabada, así como los expedientes generados, serán debidamente depurados. La Comisión de Selección no conservará datos personales, con excepción de los nombres que aparezcan en las listas publicadas de: personas postulantes, personas que hayan avanzado a la etapa de entrevistas y la persona seleccionada. </w:t>
      </w:r>
    </w:p>
    <w:p w14:paraId="635389B2" w14:textId="77777777" w:rsidR="0021007E" w:rsidRPr="00D72209" w:rsidRDefault="0021007E" w:rsidP="00D72209">
      <w:pPr>
        <w:spacing w:after="0" w:line="240" w:lineRule="auto"/>
        <w:jc w:val="both"/>
        <w:rPr>
          <w:rFonts w:ascii="Arial" w:hAnsi="Arial" w:cs="Arial"/>
          <w:b/>
          <w:bCs/>
          <w:sz w:val="24"/>
          <w:szCs w:val="24"/>
        </w:rPr>
      </w:pPr>
    </w:p>
    <w:p w14:paraId="03EF9DC1" w14:textId="77777777" w:rsidR="00383015" w:rsidRPr="00D72209" w:rsidRDefault="005813C6" w:rsidP="00D72209">
      <w:pPr>
        <w:spacing w:after="0" w:line="240" w:lineRule="auto"/>
        <w:jc w:val="both"/>
        <w:rPr>
          <w:rFonts w:ascii="Arial" w:hAnsi="Arial" w:cs="Arial"/>
          <w:sz w:val="24"/>
          <w:szCs w:val="24"/>
        </w:rPr>
      </w:pPr>
      <w:r w:rsidRPr="00D72209">
        <w:rPr>
          <w:rFonts w:ascii="Arial" w:hAnsi="Arial" w:cs="Arial"/>
          <w:sz w:val="24"/>
          <w:szCs w:val="24"/>
        </w:rPr>
        <w:t>El aviso de privacidad integral estará disponible en la página web de la Comisión de Selección</w:t>
      </w:r>
      <w:r w:rsidR="00383015" w:rsidRPr="00D72209">
        <w:rPr>
          <w:rFonts w:ascii="Arial" w:hAnsi="Arial" w:cs="Arial"/>
          <w:sz w:val="24"/>
          <w:szCs w:val="24"/>
        </w:rPr>
        <w:t xml:space="preserve"> </w:t>
      </w:r>
      <w:hyperlink r:id="rId11" w:history="1">
        <w:r w:rsidR="00383015" w:rsidRPr="00D72209">
          <w:rPr>
            <w:rStyle w:val="Hipervnculo"/>
            <w:rFonts w:ascii="Arial" w:hAnsi="Arial" w:cs="Arial"/>
            <w:sz w:val="24"/>
            <w:szCs w:val="24"/>
          </w:rPr>
          <w:t>https://www.comisionseachihuahua.mx</w:t>
        </w:r>
      </w:hyperlink>
      <w:r w:rsidR="00383015" w:rsidRPr="00D72209">
        <w:rPr>
          <w:rFonts w:ascii="Arial" w:hAnsi="Arial" w:cs="Arial"/>
          <w:sz w:val="24"/>
          <w:szCs w:val="24"/>
        </w:rPr>
        <w:t xml:space="preserve"> </w:t>
      </w:r>
      <w:r w:rsidRPr="00D72209">
        <w:rPr>
          <w:rFonts w:ascii="Arial" w:hAnsi="Arial" w:cs="Arial"/>
          <w:sz w:val="24"/>
          <w:szCs w:val="24"/>
        </w:rPr>
        <w:t xml:space="preserve"> y en los instrumentos de registro vía electrónica. </w:t>
      </w:r>
    </w:p>
    <w:p w14:paraId="49E163C4" w14:textId="77777777" w:rsidR="00383015" w:rsidRPr="00D72209" w:rsidRDefault="00383015" w:rsidP="00D72209">
      <w:pPr>
        <w:spacing w:after="0" w:line="240" w:lineRule="auto"/>
        <w:jc w:val="both"/>
        <w:rPr>
          <w:rFonts w:ascii="Arial" w:hAnsi="Arial" w:cs="Arial"/>
          <w:sz w:val="24"/>
          <w:szCs w:val="24"/>
        </w:rPr>
      </w:pPr>
    </w:p>
    <w:p w14:paraId="53784709" w14:textId="53DD09F6" w:rsidR="005813C6" w:rsidRPr="00D72209" w:rsidRDefault="005813C6" w:rsidP="00D72209">
      <w:pPr>
        <w:spacing w:after="0" w:line="240" w:lineRule="auto"/>
        <w:jc w:val="both"/>
        <w:rPr>
          <w:rFonts w:ascii="Arial" w:hAnsi="Arial" w:cs="Arial"/>
          <w:sz w:val="24"/>
          <w:szCs w:val="24"/>
        </w:rPr>
      </w:pPr>
      <w:r w:rsidRPr="00D72209">
        <w:rPr>
          <w:rFonts w:ascii="Arial" w:hAnsi="Arial" w:cs="Arial"/>
          <w:sz w:val="24"/>
          <w:szCs w:val="24"/>
        </w:rPr>
        <w:t>En caso de estar o no de acuerdo con el tratamiento o transferencia de sus datos personales</w:t>
      </w:r>
      <w:r w:rsidR="00EB52E5" w:rsidRPr="00D72209">
        <w:rPr>
          <w:rFonts w:ascii="Arial" w:hAnsi="Arial" w:cs="Arial"/>
          <w:sz w:val="24"/>
          <w:szCs w:val="24"/>
        </w:rPr>
        <w:t xml:space="preserve"> y su posterior depuración una vez concluido el proceso de selección </w:t>
      </w:r>
      <w:r w:rsidRPr="00D72209">
        <w:rPr>
          <w:rFonts w:ascii="Arial" w:hAnsi="Arial" w:cs="Arial"/>
          <w:sz w:val="24"/>
          <w:szCs w:val="24"/>
        </w:rPr>
        <w:t>se le pide marque la siguiente casilla.</w:t>
      </w:r>
    </w:p>
    <w:p w14:paraId="35FBC6F5" w14:textId="77777777" w:rsidR="0021007E" w:rsidRDefault="0021007E" w:rsidP="00366E8E">
      <w:pPr>
        <w:spacing w:after="0" w:line="360" w:lineRule="auto"/>
        <w:jc w:val="both"/>
        <w:rPr>
          <w:rFonts w:ascii="Arial" w:hAnsi="Arial" w:cs="Arial"/>
          <w:sz w:val="24"/>
          <w:szCs w:val="24"/>
        </w:rPr>
      </w:pPr>
    </w:p>
    <w:p w14:paraId="1B48DCE5" w14:textId="7AF2DB4D" w:rsidR="00EB52E5" w:rsidRDefault="00FF0F4B" w:rsidP="00003B51">
      <w:pPr>
        <w:spacing w:after="0" w:line="240" w:lineRule="auto"/>
        <w:jc w:val="both"/>
        <w:rPr>
          <w:rFonts w:ascii="Arial" w:hAnsi="Arial" w:cs="Arial"/>
          <w:sz w:val="24"/>
          <w:szCs w:val="24"/>
        </w:rPr>
      </w:pPr>
      <w:r w:rsidRPr="000317F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FE02AD" wp14:editId="48B98D80">
                <wp:simplePos x="0" y="0"/>
                <wp:positionH relativeFrom="column">
                  <wp:posOffset>0</wp:posOffset>
                </wp:positionH>
                <wp:positionV relativeFrom="paragraph">
                  <wp:posOffset>83820</wp:posOffset>
                </wp:positionV>
                <wp:extent cx="403860" cy="274320"/>
                <wp:effectExtent l="0" t="0" r="15240" b="11430"/>
                <wp:wrapThrough wrapText="bothSides">
                  <wp:wrapPolygon edited="0">
                    <wp:start x="0" y="0"/>
                    <wp:lineTo x="0" y="21000"/>
                    <wp:lineTo x="21396" y="21000"/>
                    <wp:lineTo x="21396"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74320"/>
                        </a:xfrm>
                        <a:prstGeom prst="rect">
                          <a:avLst/>
                        </a:prstGeom>
                        <a:solidFill>
                          <a:srgbClr val="FFFFFF"/>
                        </a:solidFill>
                        <a:ln w="9525">
                          <a:solidFill>
                            <a:srgbClr val="000000"/>
                          </a:solidFill>
                          <a:miter lim="800000"/>
                          <a:headEnd/>
                          <a:tailEnd/>
                        </a:ln>
                      </wps:spPr>
                      <wps:txbx>
                        <w:txbxContent>
                          <w:p w14:paraId="38C9CE76" w14:textId="77777777" w:rsidR="00FF0F4B" w:rsidRDefault="00FF0F4B" w:rsidP="00FF0F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E02AD" id="_x0000_t202" coordsize="21600,21600" o:spt="202" path="m,l,21600r21600,l21600,xe">
                <v:stroke joinstyle="miter"/>
                <v:path gradientshapeok="t" o:connecttype="rect"/>
              </v:shapetype>
              <v:shape id="Cuadro de texto 2" o:spid="_x0000_s1026" type="#_x0000_t202" style="position:absolute;left:0;text-align:left;margin-left:0;margin-top:6.6pt;width:31.8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">
                <v:textbox>
                  <w:txbxContent>
                    <w:p w14:paraId="38C9CE76" w14:textId="77777777" w:rsidR="00FF0F4B" w:rsidRDefault="00FF0F4B" w:rsidP="00FF0F4B"/>
                  </w:txbxContent>
                </v:textbox>
                <w10:wrap type="through"/>
              </v:shape>
            </w:pict>
          </mc:Fallback>
        </mc:AlternateContent>
      </w:r>
      <w:r>
        <w:rPr>
          <w:rFonts w:ascii="Arial" w:hAnsi="Arial" w:cs="Arial"/>
          <w:sz w:val="24"/>
          <w:szCs w:val="24"/>
        </w:rPr>
        <w:t xml:space="preserve"> </w:t>
      </w:r>
      <w:r w:rsidR="00003B51" w:rsidRPr="00003B51">
        <w:rPr>
          <w:rFonts w:ascii="Arial" w:hAnsi="Arial" w:cs="Arial"/>
          <w:sz w:val="24"/>
          <w:szCs w:val="24"/>
        </w:rPr>
        <w:t>Otorgo el consentimiento al tratamiento</w:t>
      </w:r>
      <w:r w:rsidR="00003B51">
        <w:rPr>
          <w:rFonts w:ascii="Arial" w:hAnsi="Arial" w:cs="Arial"/>
          <w:sz w:val="24"/>
          <w:szCs w:val="24"/>
        </w:rPr>
        <w:t xml:space="preserve">, </w:t>
      </w:r>
      <w:r w:rsidR="00003B51" w:rsidRPr="00003B51">
        <w:rPr>
          <w:rFonts w:ascii="Arial" w:hAnsi="Arial" w:cs="Arial"/>
          <w:sz w:val="24"/>
          <w:szCs w:val="24"/>
        </w:rPr>
        <w:t xml:space="preserve">transferencia </w:t>
      </w:r>
      <w:r w:rsidR="00003B51">
        <w:rPr>
          <w:rFonts w:ascii="Arial" w:hAnsi="Arial" w:cs="Arial"/>
          <w:sz w:val="24"/>
          <w:szCs w:val="24"/>
        </w:rPr>
        <w:t xml:space="preserve">y posterior depuración </w:t>
      </w:r>
      <w:r w:rsidR="00003B51" w:rsidRPr="00003B51">
        <w:rPr>
          <w:rFonts w:ascii="Arial" w:hAnsi="Arial" w:cs="Arial"/>
          <w:sz w:val="24"/>
          <w:szCs w:val="24"/>
        </w:rPr>
        <w:t>de mis datos personales</w:t>
      </w:r>
      <w:r w:rsidR="00003B51">
        <w:rPr>
          <w:rFonts w:ascii="Arial" w:hAnsi="Arial" w:cs="Arial"/>
          <w:sz w:val="24"/>
          <w:szCs w:val="24"/>
        </w:rPr>
        <w:t xml:space="preserve"> una vez terminado el proceso de </w:t>
      </w:r>
      <w:r w:rsidR="00D72209">
        <w:rPr>
          <w:rFonts w:ascii="Arial" w:hAnsi="Arial" w:cs="Arial"/>
          <w:sz w:val="24"/>
          <w:szCs w:val="24"/>
        </w:rPr>
        <w:t>selección</w:t>
      </w:r>
      <w:r w:rsidR="00003B51" w:rsidRPr="00003B51">
        <w:rPr>
          <w:rFonts w:ascii="Arial" w:hAnsi="Arial" w:cs="Arial"/>
          <w:sz w:val="24"/>
          <w:szCs w:val="24"/>
        </w:rPr>
        <w:t>.</w:t>
      </w:r>
    </w:p>
    <w:p w14:paraId="56650AE3" w14:textId="77777777" w:rsidR="0021007E" w:rsidRDefault="0021007E" w:rsidP="00366E8E">
      <w:pPr>
        <w:spacing w:after="0" w:line="360" w:lineRule="auto"/>
        <w:jc w:val="both"/>
        <w:rPr>
          <w:rFonts w:ascii="Arial" w:hAnsi="Arial" w:cs="Arial"/>
          <w:sz w:val="24"/>
          <w:szCs w:val="24"/>
        </w:rPr>
      </w:pPr>
    </w:p>
    <w:p w14:paraId="34BE5843" w14:textId="6EE0704F" w:rsidR="00D72209" w:rsidRDefault="00D72209" w:rsidP="00D72209">
      <w:pPr>
        <w:spacing w:after="0" w:line="240" w:lineRule="auto"/>
        <w:jc w:val="both"/>
        <w:rPr>
          <w:rFonts w:ascii="Arial" w:hAnsi="Arial" w:cs="Arial"/>
          <w:sz w:val="24"/>
          <w:szCs w:val="24"/>
        </w:rPr>
      </w:pPr>
      <w:r w:rsidRPr="000317F5">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054CCAE0" wp14:editId="6E0FA041">
                <wp:simplePos x="0" y="0"/>
                <wp:positionH relativeFrom="column">
                  <wp:posOffset>0</wp:posOffset>
                </wp:positionH>
                <wp:positionV relativeFrom="paragraph">
                  <wp:posOffset>83820</wp:posOffset>
                </wp:positionV>
                <wp:extent cx="403860" cy="274320"/>
                <wp:effectExtent l="0" t="0" r="15240" b="11430"/>
                <wp:wrapThrough wrapText="bothSides">
                  <wp:wrapPolygon edited="0">
                    <wp:start x="0" y="0"/>
                    <wp:lineTo x="0" y="21000"/>
                    <wp:lineTo x="21396" y="21000"/>
                    <wp:lineTo x="21396" y="0"/>
                    <wp:lineTo x="0" y="0"/>
                  </wp:wrapPolygon>
                </wp:wrapThrough>
                <wp:docPr id="21054276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74320"/>
                        </a:xfrm>
                        <a:prstGeom prst="rect">
                          <a:avLst/>
                        </a:prstGeom>
                        <a:solidFill>
                          <a:srgbClr val="FFFFFF"/>
                        </a:solidFill>
                        <a:ln w="9525">
                          <a:solidFill>
                            <a:srgbClr val="000000"/>
                          </a:solidFill>
                          <a:miter lim="800000"/>
                          <a:headEnd/>
                          <a:tailEnd/>
                        </a:ln>
                      </wps:spPr>
                      <wps:txbx>
                        <w:txbxContent>
                          <w:p w14:paraId="438066B1" w14:textId="77777777" w:rsidR="00D72209" w:rsidRDefault="00D72209" w:rsidP="00D72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CCAE0" id="_x0000_s1027" type="#_x0000_t202" style="position:absolute;left:0;text-align:left;margin-left:0;margin-top:6.6pt;width:31.8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">
                <v:textbox>
                  <w:txbxContent>
                    <w:p w14:paraId="438066B1" w14:textId="77777777" w:rsidR="00D72209" w:rsidRDefault="00D72209" w:rsidP="00D72209"/>
                  </w:txbxContent>
                </v:textbox>
                <w10:wrap type="through"/>
              </v:shape>
            </w:pict>
          </mc:Fallback>
        </mc:AlternateContent>
      </w:r>
      <w:r>
        <w:rPr>
          <w:rFonts w:ascii="Arial" w:hAnsi="Arial" w:cs="Arial"/>
          <w:sz w:val="24"/>
          <w:szCs w:val="24"/>
        </w:rPr>
        <w:t xml:space="preserve"> No o</w:t>
      </w:r>
      <w:r w:rsidRPr="00003B51">
        <w:rPr>
          <w:rFonts w:ascii="Arial" w:hAnsi="Arial" w:cs="Arial"/>
          <w:sz w:val="24"/>
          <w:szCs w:val="24"/>
        </w:rPr>
        <w:t>torgo el consentimiento al tratamiento</w:t>
      </w:r>
      <w:r>
        <w:rPr>
          <w:rFonts w:ascii="Arial" w:hAnsi="Arial" w:cs="Arial"/>
          <w:sz w:val="24"/>
          <w:szCs w:val="24"/>
        </w:rPr>
        <w:t xml:space="preserve">, </w:t>
      </w:r>
      <w:r w:rsidRPr="00003B51">
        <w:rPr>
          <w:rFonts w:ascii="Arial" w:hAnsi="Arial" w:cs="Arial"/>
          <w:sz w:val="24"/>
          <w:szCs w:val="24"/>
        </w:rPr>
        <w:t xml:space="preserve">transferencia </w:t>
      </w:r>
      <w:r>
        <w:rPr>
          <w:rFonts w:ascii="Arial" w:hAnsi="Arial" w:cs="Arial"/>
          <w:sz w:val="24"/>
          <w:szCs w:val="24"/>
        </w:rPr>
        <w:t xml:space="preserve">y posterior depuración </w:t>
      </w:r>
      <w:r w:rsidRPr="00003B51">
        <w:rPr>
          <w:rFonts w:ascii="Arial" w:hAnsi="Arial" w:cs="Arial"/>
          <w:sz w:val="24"/>
          <w:szCs w:val="24"/>
        </w:rPr>
        <w:t>de mis datos personales</w:t>
      </w:r>
      <w:r>
        <w:rPr>
          <w:rFonts w:ascii="Arial" w:hAnsi="Arial" w:cs="Arial"/>
          <w:sz w:val="24"/>
          <w:szCs w:val="24"/>
        </w:rPr>
        <w:t xml:space="preserve"> una vez terminado el proceso de selección</w:t>
      </w:r>
      <w:r w:rsidRPr="00003B51">
        <w:rPr>
          <w:rFonts w:ascii="Arial" w:hAnsi="Arial" w:cs="Arial"/>
          <w:sz w:val="24"/>
          <w:szCs w:val="24"/>
        </w:rPr>
        <w:t>.</w:t>
      </w:r>
    </w:p>
    <w:p w14:paraId="577BB775" w14:textId="77777777" w:rsidR="0021007E" w:rsidRDefault="0021007E" w:rsidP="00366E8E">
      <w:pPr>
        <w:spacing w:after="0" w:line="360" w:lineRule="auto"/>
        <w:jc w:val="both"/>
        <w:rPr>
          <w:rFonts w:ascii="Arial" w:hAnsi="Arial" w:cs="Arial"/>
          <w:sz w:val="24"/>
          <w:szCs w:val="24"/>
        </w:rPr>
      </w:pPr>
    </w:p>
    <w:p w14:paraId="0AA79FB5" w14:textId="77777777" w:rsidR="0021007E" w:rsidRDefault="0021007E" w:rsidP="00366E8E">
      <w:pPr>
        <w:spacing w:after="0" w:line="360" w:lineRule="auto"/>
        <w:jc w:val="both"/>
        <w:rPr>
          <w:rFonts w:ascii="Arial" w:hAnsi="Arial" w:cs="Arial"/>
          <w:sz w:val="24"/>
          <w:szCs w:val="24"/>
        </w:rPr>
      </w:pPr>
    </w:p>
    <w:p w14:paraId="629925EB" w14:textId="77777777" w:rsidR="0021007E" w:rsidRDefault="0021007E" w:rsidP="00366E8E">
      <w:pPr>
        <w:spacing w:after="0" w:line="360" w:lineRule="auto"/>
        <w:jc w:val="both"/>
        <w:rPr>
          <w:rFonts w:ascii="Arial" w:hAnsi="Arial" w:cs="Arial"/>
          <w:sz w:val="24"/>
          <w:szCs w:val="24"/>
        </w:rPr>
      </w:pPr>
    </w:p>
    <w:p w14:paraId="7240B8D4" w14:textId="77777777" w:rsidR="0021007E" w:rsidRDefault="0021007E" w:rsidP="00366E8E">
      <w:pPr>
        <w:spacing w:after="0" w:line="360" w:lineRule="auto"/>
        <w:jc w:val="both"/>
        <w:rPr>
          <w:rFonts w:ascii="Arial" w:hAnsi="Arial" w:cs="Arial"/>
          <w:sz w:val="24"/>
          <w:szCs w:val="24"/>
        </w:rPr>
      </w:pPr>
    </w:p>
    <w:p w14:paraId="0FFF16D6" w14:textId="48D0184A" w:rsidR="00366E8E" w:rsidRPr="00366E8E" w:rsidRDefault="00366E8E" w:rsidP="0021007E">
      <w:pPr>
        <w:spacing w:after="0" w:line="360" w:lineRule="auto"/>
        <w:jc w:val="center"/>
        <w:rPr>
          <w:rFonts w:ascii="Arial" w:hAnsi="Arial" w:cs="Arial"/>
          <w:sz w:val="24"/>
          <w:szCs w:val="24"/>
        </w:rPr>
      </w:pPr>
      <w:r w:rsidRPr="00366E8E">
        <w:rPr>
          <w:rFonts w:ascii="Arial" w:hAnsi="Arial" w:cs="Arial"/>
          <w:sz w:val="24"/>
          <w:szCs w:val="24"/>
        </w:rPr>
        <w:t>___________________________________________</w:t>
      </w:r>
    </w:p>
    <w:p w14:paraId="1A62377F" w14:textId="481BCA1C" w:rsidR="00366E8E" w:rsidRDefault="00366E8E" w:rsidP="0021007E">
      <w:pPr>
        <w:spacing w:after="0" w:line="360" w:lineRule="auto"/>
        <w:jc w:val="center"/>
        <w:rPr>
          <w:rFonts w:ascii="Arial" w:hAnsi="Arial" w:cs="Arial"/>
          <w:sz w:val="24"/>
          <w:szCs w:val="24"/>
        </w:rPr>
      </w:pPr>
      <w:r w:rsidRPr="00366E8E">
        <w:rPr>
          <w:rFonts w:ascii="Arial" w:hAnsi="Arial" w:cs="Arial"/>
          <w:sz w:val="24"/>
          <w:szCs w:val="24"/>
        </w:rPr>
        <w:t>NOMBRE Y FIRMA DEL TITULAR DE LOS DATOS PERSONALES</w:t>
      </w:r>
    </w:p>
    <w:p w14:paraId="4560587F" w14:textId="77777777" w:rsidR="000F2054" w:rsidRDefault="000F2054" w:rsidP="0021007E">
      <w:pPr>
        <w:spacing w:after="0" w:line="360" w:lineRule="auto"/>
        <w:jc w:val="center"/>
        <w:rPr>
          <w:rFonts w:ascii="Arial" w:hAnsi="Arial" w:cs="Arial"/>
          <w:sz w:val="24"/>
          <w:szCs w:val="24"/>
        </w:rPr>
      </w:pPr>
    </w:p>
    <w:p w14:paraId="7176ECC0" w14:textId="77777777" w:rsidR="000F2054" w:rsidRDefault="000F2054" w:rsidP="0021007E">
      <w:pPr>
        <w:spacing w:after="0" w:line="360" w:lineRule="auto"/>
        <w:jc w:val="center"/>
        <w:rPr>
          <w:rFonts w:ascii="Arial" w:hAnsi="Arial" w:cs="Arial"/>
          <w:sz w:val="24"/>
          <w:szCs w:val="24"/>
        </w:rPr>
      </w:pPr>
    </w:p>
    <w:p w14:paraId="2148D5A2" w14:textId="77777777" w:rsidR="000F2054" w:rsidRDefault="000F2054" w:rsidP="0021007E">
      <w:pPr>
        <w:spacing w:after="0" w:line="360" w:lineRule="auto"/>
        <w:jc w:val="center"/>
        <w:rPr>
          <w:rFonts w:ascii="Arial" w:hAnsi="Arial" w:cs="Arial"/>
          <w:sz w:val="24"/>
          <w:szCs w:val="24"/>
        </w:rPr>
      </w:pPr>
    </w:p>
    <w:p w14:paraId="4ACECC40" w14:textId="77777777" w:rsidR="000F2054" w:rsidRDefault="000F2054" w:rsidP="0021007E">
      <w:pPr>
        <w:spacing w:after="0" w:line="360" w:lineRule="auto"/>
        <w:jc w:val="center"/>
        <w:rPr>
          <w:rFonts w:ascii="Arial" w:hAnsi="Arial" w:cs="Arial"/>
          <w:sz w:val="24"/>
          <w:szCs w:val="24"/>
        </w:rPr>
      </w:pPr>
    </w:p>
    <w:p w14:paraId="65D4BE8F" w14:textId="77777777" w:rsidR="000F2054" w:rsidRDefault="000F2054" w:rsidP="0021007E">
      <w:pPr>
        <w:spacing w:after="0" w:line="360" w:lineRule="auto"/>
        <w:jc w:val="center"/>
        <w:rPr>
          <w:rFonts w:ascii="Arial" w:hAnsi="Arial" w:cs="Arial"/>
          <w:sz w:val="24"/>
          <w:szCs w:val="24"/>
        </w:rPr>
      </w:pPr>
    </w:p>
    <w:p w14:paraId="3A970F2D" w14:textId="77777777" w:rsidR="005F2037" w:rsidRDefault="005F2037" w:rsidP="005F2037">
      <w:pPr>
        <w:jc w:val="center"/>
      </w:pPr>
      <w:r w:rsidRPr="00E13B7A">
        <w:rPr>
          <w:noProof/>
        </w:rPr>
        <w:lastRenderedPageBreak/>
        <w:drawing>
          <wp:inline distT="0" distB="0" distL="0" distR="0" wp14:anchorId="2EA11CF9" wp14:editId="75E141FD">
            <wp:extent cx="4263390" cy="634347"/>
            <wp:effectExtent l="0" t="0" r="3810" b="0"/>
            <wp:docPr id="78707273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45658" name="Imagen 1" descr="Texto&#10;&#10;El contenido generado por IA puede ser incorrecto."/>
                    <pic:cNvPicPr/>
                  </pic:nvPicPr>
                  <pic:blipFill>
                    <a:blip r:embed="rId8"/>
                    <a:stretch>
                      <a:fillRect/>
                    </a:stretch>
                  </pic:blipFill>
                  <pic:spPr>
                    <a:xfrm>
                      <a:off x="0" y="0"/>
                      <a:ext cx="4355119" cy="647995"/>
                    </a:xfrm>
                    <a:prstGeom prst="rect">
                      <a:avLst/>
                    </a:prstGeom>
                  </pic:spPr>
                </pic:pic>
              </a:graphicData>
            </a:graphic>
          </wp:inline>
        </w:drawing>
      </w:r>
    </w:p>
    <w:p w14:paraId="502E1228" w14:textId="77777777" w:rsidR="005F2037" w:rsidRPr="00E13B7A" w:rsidRDefault="005F2037" w:rsidP="005F2037">
      <w:pPr>
        <w:jc w:val="center"/>
      </w:pPr>
    </w:p>
    <w:p w14:paraId="127B618D" w14:textId="77777777" w:rsidR="005F2037" w:rsidRPr="00E13B7A" w:rsidRDefault="005F2037" w:rsidP="005F2037">
      <w:pPr>
        <w:pStyle w:val="Ttulo1"/>
        <w:spacing w:before="103" w:line="207" w:lineRule="exact"/>
        <w:ind w:left="232" w:right="253"/>
        <w:jc w:val="center"/>
        <w:rPr>
          <w:rFonts w:ascii="Arial" w:hAnsi="Arial" w:cs="Arial"/>
          <w:b/>
          <w:bCs/>
          <w:color w:val="000000" w:themeColor="text1"/>
          <w:sz w:val="24"/>
          <w:szCs w:val="24"/>
        </w:rPr>
      </w:pPr>
      <w:r w:rsidRPr="00E13B7A">
        <w:rPr>
          <w:rFonts w:ascii="Arial" w:hAnsi="Arial" w:cs="Arial"/>
          <w:b/>
          <w:bCs/>
          <w:color w:val="000000" w:themeColor="text1"/>
          <w:sz w:val="24"/>
          <w:szCs w:val="24"/>
        </w:rPr>
        <w:t>AVISO DE PRIVACIDAD INTEGRAL</w:t>
      </w:r>
    </w:p>
    <w:p w14:paraId="225A099C" w14:textId="77777777" w:rsidR="005F2037" w:rsidRPr="001C346F" w:rsidRDefault="005F2037" w:rsidP="005F2037">
      <w:pPr>
        <w:spacing w:line="207" w:lineRule="exact"/>
        <w:ind w:left="232" w:right="255"/>
        <w:jc w:val="center"/>
        <w:rPr>
          <w:rFonts w:ascii="Arial" w:hAnsi="Arial" w:cs="Arial"/>
          <w:b/>
          <w:bCs/>
          <w:sz w:val="24"/>
          <w:szCs w:val="32"/>
        </w:rPr>
      </w:pPr>
      <w:r w:rsidRPr="001C346F">
        <w:rPr>
          <w:rFonts w:ascii="Arial" w:hAnsi="Arial" w:cs="Arial"/>
          <w:b/>
          <w:bCs/>
          <w:sz w:val="24"/>
          <w:szCs w:val="32"/>
        </w:rPr>
        <w:t>Proceso de selección de integrantes del Comité Estatal de Participación Ciudadana del Sistema Estatal Anticorrupción de Chihuahua</w:t>
      </w:r>
    </w:p>
    <w:p w14:paraId="732F5FAA" w14:textId="77777777" w:rsidR="005F2037" w:rsidRDefault="005F2037" w:rsidP="005F2037">
      <w:pPr>
        <w:spacing w:after="0" w:line="360" w:lineRule="auto"/>
        <w:ind w:left="232" w:right="255"/>
        <w:jc w:val="center"/>
        <w:rPr>
          <w:rFonts w:ascii="Arial" w:hAnsi="Arial" w:cs="Arial"/>
          <w:b/>
          <w:sz w:val="18"/>
        </w:rPr>
      </w:pPr>
    </w:p>
    <w:p w14:paraId="7B75ED39" w14:textId="77777777" w:rsidR="005F2037" w:rsidRPr="009979D0" w:rsidRDefault="005F2037" w:rsidP="005F2037">
      <w:pPr>
        <w:spacing w:after="0" w:line="360" w:lineRule="auto"/>
        <w:ind w:right="255"/>
        <w:jc w:val="both"/>
        <w:rPr>
          <w:rFonts w:ascii="Arial" w:hAnsi="Arial" w:cs="Arial"/>
          <w:bCs/>
          <w:sz w:val="24"/>
          <w:szCs w:val="24"/>
        </w:rPr>
      </w:pPr>
      <w:r w:rsidRPr="009979D0">
        <w:rPr>
          <w:rFonts w:ascii="Arial" w:hAnsi="Arial" w:cs="Arial"/>
          <w:bCs/>
          <w:sz w:val="24"/>
          <w:szCs w:val="24"/>
        </w:rPr>
        <w:t xml:space="preserve">La Comisión de Selección,  con domicilio ubicado en calle Libertad No. 9, Colonia Centro en la Ciudad de Chihuahua, Chih. México, C.P. 31000, teléfono (614) 4-12-32-00 y página web: </w:t>
      </w:r>
      <w:hyperlink r:id="rId12" w:history="1">
        <w:r w:rsidRPr="009979D0">
          <w:rPr>
            <w:rStyle w:val="Hipervnculo"/>
            <w:rFonts w:ascii="Arial" w:hAnsi="Arial" w:cs="Arial"/>
            <w:bCs/>
            <w:sz w:val="24"/>
            <w:szCs w:val="24"/>
          </w:rPr>
          <w:t>https://www.comisionseachihuahua.mx/</w:t>
        </w:r>
      </w:hyperlink>
      <w:r w:rsidRPr="009979D0">
        <w:rPr>
          <w:rFonts w:ascii="Arial" w:hAnsi="Arial" w:cs="Arial"/>
          <w:bCs/>
          <w:sz w:val="24"/>
          <w:szCs w:val="24"/>
        </w:rPr>
        <w:t xml:space="preserve"> ; por conducto de su pleno, será la responsable del tratamiento de sus datos personales, ante lo que, se da a conocer el presente aviso de privacidad integral mediante el cual se informa, a su titular, del tratamiento al que serán sometidos los datos que proporcione a la Comisión de Selección.</w:t>
      </w:r>
    </w:p>
    <w:p w14:paraId="761A9645" w14:textId="77777777" w:rsidR="005F2037" w:rsidRPr="009979D0" w:rsidRDefault="005F2037" w:rsidP="005F2037">
      <w:pPr>
        <w:spacing w:line="207" w:lineRule="exact"/>
        <w:ind w:left="232" w:right="255"/>
        <w:jc w:val="both"/>
        <w:rPr>
          <w:rFonts w:ascii="Arial" w:hAnsi="Arial" w:cs="Arial"/>
          <w:bCs/>
          <w:sz w:val="24"/>
          <w:szCs w:val="24"/>
        </w:rPr>
      </w:pPr>
    </w:p>
    <w:p w14:paraId="7503CAED" w14:textId="77777777" w:rsidR="005F2037" w:rsidRPr="009979D0" w:rsidRDefault="005F2037" w:rsidP="005F2037">
      <w:pPr>
        <w:spacing w:after="0" w:line="360" w:lineRule="auto"/>
        <w:ind w:right="255"/>
        <w:jc w:val="both"/>
        <w:rPr>
          <w:rFonts w:ascii="Arial" w:hAnsi="Arial" w:cs="Arial"/>
          <w:b/>
          <w:sz w:val="24"/>
          <w:szCs w:val="24"/>
        </w:rPr>
      </w:pPr>
      <w:r w:rsidRPr="009979D0">
        <w:rPr>
          <w:rFonts w:ascii="Arial" w:hAnsi="Arial" w:cs="Arial"/>
          <w:b/>
          <w:sz w:val="24"/>
          <w:szCs w:val="24"/>
        </w:rPr>
        <w:t xml:space="preserve">¿Qué datos personales se recaban y para qué propósitos? </w:t>
      </w:r>
    </w:p>
    <w:p w14:paraId="2D8CDBA9" w14:textId="77777777" w:rsidR="005F2037" w:rsidRPr="009979D0" w:rsidRDefault="005F2037" w:rsidP="005F2037">
      <w:pPr>
        <w:spacing w:after="0" w:line="360" w:lineRule="auto"/>
        <w:ind w:right="255"/>
        <w:jc w:val="both"/>
        <w:rPr>
          <w:rFonts w:ascii="Arial" w:hAnsi="Arial" w:cs="Arial"/>
          <w:bCs/>
          <w:sz w:val="24"/>
          <w:szCs w:val="24"/>
        </w:rPr>
      </w:pPr>
      <w:r w:rsidRPr="009979D0">
        <w:rPr>
          <w:rFonts w:ascii="Arial" w:hAnsi="Arial" w:cs="Arial"/>
          <w:bCs/>
          <w:sz w:val="24"/>
          <w:szCs w:val="24"/>
        </w:rPr>
        <w:t>Los datos personales que se recaben serán los siguientes:</w:t>
      </w:r>
    </w:p>
    <w:p w14:paraId="0FD3BC16" w14:textId="77777777" w:rsidR="005F2037" w:rsidRPr="009979D0" w:rsidRDefault="005F2037" w:rsidP="005F2037">
      <w:pPr>
        <w:spacing w:after="0" w:line="360" w:lineRule="auto"/>
        <w:ind w:left="232" w:right="255"/>
        <w:jc w:val="both"/>
        <w:rPr>
          <w:rFonts w:ascii="Arial" w:hAnsi="Arial" w:cs="Arial"/>
          <w:bCs/>
          <w:sz w:val="24"/>
          <w:szCs w:val="24"/>
        </w:rPr>
      </w:pPr>
    </w:p>
    <w:p w14:paraId="48E35BBA" w14:textId="77777777" w:rsidR="005F2037" w:rsidRPr="009979D0" w:rsidRDefault="005F2037" w:rsidP="005F2037">
      <w:pPr>
        <w:spacing w:after="0" w:line="360" w:lineRule="auto"/>
        <w:ind w:left="232" w:right="255"/>
        <w:jc w:val="both"/>
        <w:rPr>
          <w:rFonts w:ascii="Arial" w:hAnsi="Arial" w:cs="Arial"/>
          <w:bCs/>
          <w:sz w:val="24"/>
          <w:szCs w:val="24"/>
        </w:rPr>
      </w:pPr>
      <w:r w:rsidRPr="009979D0">
        <w:rPr>
          <w:rFonts w:ascii="Arial" w:hAnsi="Arial" w:cs="Arial"/>
          <w:bCs/>
          <w:sz w:val="24"/>
          <w:szCs w:val="24"/>
        </w:rPr>
        <w:sym w:font="Symbol" w:char="F0B7"/>
      </w:r>
      <w:r w:rsidRPr="009979D0">
        <w:rPr>
          <w:rFonts w:ascii="Arial" w:hAnsi="Arial" w:cs="Arial"/>
          <w:bCs/>
          <w:sz w:val="24"/>
          <w:szCs w:val="24"/>
        </w:rPr>
        <w:t xml:space="preserve"> </w:t>
      </w:r>
      <w:r w:rsidRPr="009979D0">
        <w:rPr>
          <w:rFonts w:ascii="Arial" w:hAnsi="Arial" w:cs="Arial"/>
          <w:b/>
          <w:sz w:val="24"/>
          <w:szCs w:val="24"/>
        </w:rPr>
        <w:t>Identificativos.</w:t>
      </w:r>
      <w:r w:rsidRPr="009979D0">
        <w:rPr>
          <w:rFonts w:ascii="Arial" w:hAnsi="Arial" w:cs="Arial"/>
          <w:bCs/>
          <w:sz w:val="24"/>
          <w:szCs w:val="24"/>
        </w:rPr>
        <w:t xml:space="preserve"> Nombre completo, lugar de nacimiento, nacionalidad, domicilio, teléfono celular, firma, fotografía, audio, imagen e imagen en video.</w:t>
      </w:r>
    </w:p>
    <w:p w14:paraId="5542D033" w14:textId="77777777" w:rsidR="005F2037" w:rsidRPr="009979D0" w:rsidRDefault="005F2037" w:rsidP="005F2037">
      <w:pPr>
        <w:spacing w:after="0" w:line="360" w:lineRule="auto"/>
        <w:ind w:left="232" w:right="255"/>
        <w:jc w:val="both"/>
        <w:rPr>
          <w:rFonts w:ascii="Arial" w:hAnsi="Arial" w:cs="Arial"/>
          <w:bCs/>
          <w:sz w:val="24"/>
          <w:szCs w:val="24"/>
        </w:rPr>
      </w:pPr>
      <w:r w:rsidRPr="009979D0">
        <w:rPr>
          <w:rFonts w:ascii="Arial" w:hAnsi="Arial" w:cs="Arial"/>
          <w:bCs/>
          <w:sz w:val="24"/>
          <w:szCs w:val="24"/>
        </w:rPr>
        <w:sym w:font="Symbol" w:char="F0B7"/>
      </w:r>
      <w:r w:rsidRPr="009979D0">
        <w:rPr>
          <w:rFonts w:ascii="Arial" w:hAnsi="Arial" w:cs="Arial"/>
          <w:bCs/>
          <w:sz w:val="24"/>
          <w:szCs w:val="24"/>
        </w:rPr>
        <w:t xml:space="preserve"> </w:t>
      </w:r>
      <w:r w:rsidRPr="009979D0">
        <w:rPr>
          <w:rFonts w:ascii="Arial" w:hAnsi="Arial" w:cs="Arial"/>
          <w:b/>
          <w:sz w:val="24"/>
          <w:szCs w:val="24"/>
        </w:rPr>
        <w:t>Académicos</w:t>
      </w:r>
      <w:r w:rsidRPr="009979D0">
        <w:rPr>
          <w:rFonts w:ascii="Arial" w:hAnsi="Arial" w:cs="Arial"/>
          <w:bCs/>
          <w:sz w:val="24"/>
          <w:szCs w:val="24"/>
        </w:rPr>
        <w:t xml:space="preserve">. Formación académica, titulo y/o cedula </w:t>
      </w:r>
      <w:r>
        <w:rPr>
          <w:rFonts w:ascii="Arial" w:hAnsi="Arial" w:cs="Arial"/>
          <w:bCs/>
          <w:sz w:val="24"/>
          <w:szCs w:val="24"/>
        </w:rPr>
        <w:t xml:space="preserve">profesional </w:t>
      </w:r>
      <w:r w:rsidRPr="009979D0">
        <w:rPr>
          <w:rFonts w:ascii="Arial" w:hAnsi="Arial" w:cs="Arial"/>
          <w:bCs/>
          <w:sz w:val="24"/>
          <w:szCs w:val="24"/>
        </w:rPr>
        <w:t>de nivel licenciatura.</w:t>
      </w:r>
    </w:p>
    <w:p w14:paraId="7F3A285D" w14:textId="77777777" w:rsidR="005F2037" w:rsidRPr="009979D0" w:rsidRDefault="005F2037" w:rsidP="005F2037">
      <w:pPr>
        <w:spacing w:after="0" w:line="360" w:lineRule="auto"/>
        <w:ind w:left="232" w:right="255"/>
        <w:jc w:val="both"/>
        <w:rPr>
          <w:rFonts w:ascii="Arial" w:hAnsi="Arial" w:cs="Arial"/>
          <w:bCs/>
          <w:sz w:val="24"/>
          <w:szCs w:val="24"/>
        </w:rPr>
      </w:pPr>
      <w:r w:rsidRPr="009979D0">
        <w:rPr>
          <w:rFonts w:ascii="Arial" w:hAnsi="Arial" w:cs="Arial"/>
          <w:bCs/>
          <w:sz w:val="24"/>
          <w:szCs w:val="24"/>
        </w:rPr>
        <w:sym w:font="Symbol" w:char="F0B7"/>
      </w:r>
      <w:r w:rsidRPr="009979D0">
        <w:rPr>
          <w:rFonts w:ascii="Arial" w:hAnsi="Arial" w:cs="Arial"/>
          <w:bCs/>
          <w:sz w:val="24"/>
          <w:szCs w:val="24"/>
        </w:rPr>
        <w:t xml:space="preserve"> </w:t>
      </w:r>
      <w:r w:rsidRPr="009979D0">
        <w:rPr>
          <w:rFonts w:ascii="Arial" w:hAnsi="Arial" w:cs="Arial"/>
          <w:b/>
          <w:sz w:val="24"/>
          <w:szCs w:val="24"/>
        </w:rPr>
        <w:t xml:space="preserve">Electrónicos. </w:t>
      </w:r>
      <w:r w:rsidRPr="009979D0">
        <w:rPr>
          <w:rFonts w:ascii="Arial" w:hAnsi="Arial" w:cs="Arial"/>
          <w:bCs/>
          <w:sz w:val="24"/>
          <w:szCs w:val="24"/>
        </w:rPr>
        <w:t>Correo electrónico.</w:t>
      </w:r>
    </w:p>
    <w:p w14:paraId="752B70F1" w14:textId="77777777" w:rsidR="005F2037" w:rsidRDefault="005F2037" w:rsidP="005F2037">
      <w:pPr>
        <w:spacing w:after="0" w:line="360" w:lineRule="auto"/>
        <w:ind w:left="232" w:right="255"/>
        <w:jc w:val="both"/>
        <w:rPr>
          <w:rFonts w:ascii="Arial" w:hAnsi="Arial" w:cs="Arial"/>
          <w:bCs/>
          <w:sz w:val="24"/>
          <w:szCs w:val="24"/>
        </w:rPr>
      </w:pPr>
      <w:r w:rsidRPr="009979D0">
        <w:rPr>
          <w:rFonts w:ascii="Arial" w:hAnsi="Arial" w:cs="Arial"/>
          <w:bCs/>
          <w:sz w:val="24"/>
          <w:szCs w:val="24"/>
        </w:rPr>
        <w:sym w:font="Symbol" w:char="F0B7"/>
      </w:r>
      <w:r w:rsidRPr="009979D0">
        <w:rPr>
          <w:rFonts w:ascii="Arial" w:hAnsi="Arial" w:cs="Arial"/>
          <w:bCs/>
          <w:sz w:val="24"/>
          <w:szCs w:val="24"/>
        </w:rPr>
        <w:t xml:space="preserve"> </w:t>
      </w:r>
      <w:r w:rsidRPr="009979D0">
        <w:rPr>
          <w:rFonts w:ascii="Arial" w:hAnsi="Arial" w:cs="Arial"/>
          <w:b/>
          <w:sz w:val="24"/>
          <w:szCs w:val="24"/>
        </w:rPr>
        <w:t>Laborales.</w:t>
      </w:r>
      <w:r w:rsidRPr="009979D0">
        <w:rPr>
          <w:rFonts w:ascii="Arial" w:hAnsi="Arial" w:cs="Arial"/>
          <w:bCs/>
          <w:sz w:val="24"/>
          <w:szCs w:val="24"/>
        </w:rPr>
        <w:t xml:space="preserve"> Experiencia laboral (historial laboral, cargos ocupados, periodos de empleos y responsabilidades desempeñadas, entre otros).</w:t>
      </w:r>
    </w:p>
    <w:p w14:paraId="1E98C2D1" w14:textId="77777777" w:rsidR="005F2037" w:rsidRPr="00F529C0" w:rsidRDefault="005F2037" w:rsidP="005F2037">
      <w:pPr>
        <w:spacing w:after="0" w:line="360" w:lineRule="auto"/>
        <w:ind w:left="232" w:right="255"/>
        <w:jc w:val="both"/>
        <w:rPr>
          <w:rFonts w:ascii="Arial" w:hAnsi="Arial" w:cs="Arial"/>
          <w:bCs/>
          <w:sz w:val="24"/>
          <w:szCs w:val="24"/>
        </w:rPr>
      </w:pPr>
      <w:r w:rsidRPr="009979D0">
        <w:rPr>
          <w:rFonts w:ascii="Arial" w:hAnsi="Arial" w:cs="Arial"/>
          <w:bCs/>
          <w:sz w:val="24"/>
          <w:szCs w:val="24"/>
        </w:rPr>
        <w:sym w:font="Symbol" w:char="F0B7"/>
      </w:r>
      <w:r w:rsidRPr="009979D0">
        <w:rPr>
          <w:rFonts w:ascii="Arial" w:hAnsi="Arial" w:cs="Arial"/>
          <w:bCs/>
          <w:sz w:val="24"/>
          <w:szCs w:val="24"/>
        </w:rPr>
        <w:t xml:space="preserve"> </w:t>
      </w:r>
      <w:r>
        <w:rPr>
          <w:rFonts w:ascii="Arial" w:hAnsi="Arial" w:cs="Arial"/>
          <w:b/>
          <w:sz w:val="24"/>
          <w:szCs w:val="24"/>
        </w:rPr>
        <w:t>Constancias</w:t>
      </w:r>
      <w:r w:rsidRPr="009979D0">
        <w:rPr>
          <w:rFonts w:ascii="Arial" w:hAnsi="Arial" w:cs="Arial"/>
          <w:b/>
          <w:sz w:val="24"/>
          <w:szCs w:val="24"/>
        </w:rPr>
        <w:t>.</w:t>
      </w:r>
      <w:r>
        <w:rPr>
          <w:rFonts w:ascii="Arial" w:hAnsi="Arial" w:cs="Arial"/>
          <w:b/>
          <w:sz w:val="24"/>
          <w:szCs w:val="24"/>
        </w:rPr>
        <w:t xml:space="preserve"> </w:t>
      </w:r>
      <w:r>
        <w:rPr>
          <w:rFonts w:ascii="Arial" w:hAnsi="Arial" w:cs="Arial"/>
          <w:bCs/>
          <w:sz w:val="24"/>
          <w:szCs w:val="24"/>
        </w:rPr>
        <w:t xml:space="preserve">De situación fiscal, </w:t>
      </w:r>
      <w:r w:rsidRPr="1602975C">
        <w:rPr>
          <w:rFonts w:ascii="Arial" w:hAnsi="Arial" w:cs="Arial"/>
          <w:sz w:val="24"/>
          <w:szCs w:val="24"/>
        </w:rPr>
        <w:t>de existencia o no de registro en el Padrón Estatal de Personas Deudoras Alimentarias Morosas</w:t>
      </w:r>
      <w:r>
        <w:rPr>
          <w:rFonts w:ascii="Arial" w:hAnsi="Arial" w:cs="Arial"/>
          <w:sz w:val="24"/>
          <w:szCs w:val="24"/>
        </w:rPr>
        <w:t xml:space="preserve"> y </w:t>
      </w:r>
      <w:r>
        <w:rPr>
          <w:rFonts w:ascii="Arial" w:eastAsia="Arial" w:hAnsi="Arial" w:cs="Arial"/>
          <w:sz w:val="24"/>
          <w:szCs w:val="24"/>
        </w:rPr>
        <w:t>de n</w:t>
      </w:r>
      <w:r w:rsidRPr="1602975C">
        <w:rPr>
          <w:rFonts w:ascii="Arial" w:eastAsia="Arial" w:hAnsi="Arial" w:cs="Arial"/>
          <w:sz w:val="24"/>
          <w:szCs w:val="24"/>
        </w:rPr>
        <w:t>o haber sido inhabilitado para ejercer cargos públicos</w:t>
      </w:r>
      <w:r>
        <w:rPr>
          <w:rFonts w:ascii="Arial" w:eastAsia="Arial" w:hAnsi="Arial" w:cs="Arial"/>
          <w:sz w:val="24"/>
          <w:szCs w:val="24"/>
        </w:rPr>
        <w:t>.</w:t>
      </w:r>
    </w:p>
    <w:p w14:paraId="657689BD" w14:textId="77777777" w:rsidR="005F2037" w:rsidRPr="009979D0" w:rsidRDefault="005F2037" w:rsidP="005F2037">
      <w:pPr>
        <w:jc w:val="both"/>
        <w:rPr>
          <w:rFonts w:ascii="Arial" w:hAnsi="Arial" w:cs="Arial"/>
          <w:sz w:val="24"/>
          <w:szCs w:val="24"/>
        </w:rPr>
      </w:pPr>
    </w:p>
    <w:p w14:paraId="0F8F123F" w14:textId="77777777" w:rsidR="005F2037" w:rsidRDefault="005F2037" w:rsidP="005F2037">
      <w:pPr>
        <w:spacing w:after="0" w:line="360" w:lineRule="auto"/>
        <w:jc w:val="both"/>
        <w:rPr>
          <w:rFonts w:ascii="Arial" w:hAnsi="Arial" w:cs="Arial"/>
          <w:bCs/>
          <w:sz w:val="24"/>
          <w:szCs w:val="24"/>
        </w:rPr>
      </w:pPr>
      <w:r w:rsidRPr="009979D0">
        <w:rPr>
          <w:rFonts w:ascii="Arial" w:hAnsi="Arial" w:cs="Arial"/>
          <w:sz w:val="24"/>
          <w:szCs w:val="24"/>
        </w:rPr>
        <w:t xml:space="preserve">Los datos personales que se recaben serán con el objeto de participar en el proceso de selección de integrantes del Comité Estatal de Participación Ciudadana del </w:t>
      </w:r>
      <w:r w:rsidRPr="009979D0">
        <w:rPr>
          <w:rFonts w:ascii="Arial" w:hAnsi="Arial" w:cs="Arial"/>
          <w:sz w:val="24"/>
          <w:szCs w:val="24"/>
        </w:rPr>
        <w:lastRenderedPageBreak/>
        <w:t xml:space="preserve">Sistema Estatal Anticorrupción de Chihuahua, conforme al procedimiento previsto en la Metodología de Selección aprobada por la Comisión de Selección y publicada en la página web: </w:t>
      </w:r>
      <w:hyperlink r:id="rId13" w:history="1">
        <w:r w:rsidRPr="009979D0">
          <w:rPr>
            <w:rStyle w:val="Hipervnculo"/>
            <w:rFonts w:ascii="Arial" w:hAnsi="Arial" w:cs="Arial"/>
            <w:bCs/>
            <w:sz w:val="24"/>
            <w:szCs w:val="24"/>
          </w:rPr>
          <w:t>https://www.comisionseachihuahua.mx/</w:t>
        </w:r>
      </w:hyperlink>
      <w:r w:rsidRPr="009979D0">
        <w:rPr>
          <w:rFonts w:ascii="Arial" w:hAnsi="Arial" w:cs="Arial"/>
          <w:bCs/>
          <w:sz w:val="24"/>
          <w:szCs w:val="24"/>
        </w:rPr>
        <w:t xml:space="preserve"> </w:t>
      </w:r>
    </w:p>
    <w:p w14:paraId="7EBBB4A7" w14:textId="77777777" w:rsidR="005F2037" w:rsidRPr="00A67FA1" w:rsidRDefault="005F2037" w:rsidP="005F2037">
      <w:pPr>
        <w:spacing w:after="0" w:line="360" w:lineRule="auto"/>
        <w:jc w:val="both"/>
        <w:rPr>
          <w:rFonts w:ascii="Arial" w:hAnsi="Arial" w:cs="Arial"/>
          <w:bCs/>
          <w:sz w:val="24"/>
          <w:szCs w:val="24"/>
        </w:rPr>
      </w:pPr>
      <w:r w:rsidRPr="009979D0">
        <w:rPr>
          <w:rFonts w:ascii="Arial" w:hAnsi="Arial" w:cs="Arial"/>
          <w:sz w:val="24"/>
          <w:szCs w:val="24"/>
        </w:rPr>
        <w:t>Los datos personales serán utilizados para los siguientes fines:</w:t>
      </w:r>
    </w:p>
    <w:p w14:paraId="020E6C99"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Realizar el registro como aspirante</w:t>
      </w:r>
      <w:r>
        <w:rPr>
          <w:rFonts w:ascii="Arial" w:hAnsi="Arial" w:cs="Arial"/>
          <w:sz w:val="24"/>
          <w:szCs w:val="24"/>
        </w:rPr>
        <w:t xml:space="preserve"> a</w:t>
      </w:r>
      <w:r w:rsidRPr="00621524">
        <w:rPr>
          <w:rFonts w:ascii="Arial" w:hAnsi="Arial" w:cs="Arial"/>
          <w:sz w:val="24"/>
          <w:szCs w:val="24"/>
        </w:rPr>
        <w:t xml:space="preserve"> integrante del Comité Estatal de Participación Ciudadana del Sistema Estatal Anticorrupción de Chihuahua</w:t>
      </w:r>
    </w:p>
    <w:p w14:paraId="7E68DBDB"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Formar parte del proceso de evaluación de aspirantes, conforme a los requisitos constitucionales y legales.</w:t>
      </w:r>
    </w:p>
    <w:p w14:paraId="17C75C32"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Realizar la selección de perfiles mejores calificados.</w:t>
      </w:r>
    </w:p>
    <w:p w14:paraId="5628A97A"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 xml:space="preserve">Integrar </w:t>
      </w:r>
      <w:r>
        <w:rPr>
          <w:rFonts w:ascii="Arial" w:hAnsi="Arial" w:cs="Arial"/>
          <w:sz w:val="24"/>
          <w:szCs w:val="24"/>
        </w:rPr>
        <w:t>el listado que pasará a la etapa de entrevistas.</w:t>
      </w:r>
    </w:p>
    <w:p w14:paraId="70FA99D0"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 xml:space="preserve">Participar en </w:t>
      </w:r>
      <w:r>
        <w:rPr>
          <w:rFonts w:ascii="Arial" w:hAnsi="Arial" w:cs="Arial"/>
          <w:sz w:val="24"/>
          <w:szCs w:val="24"/>
        </w:rPr>
        <w:t xml:space="preserve">el proceso de selección de </w:t>
      </w:r>
      <w:r w:rsidRPr="00621524">
        <w:rPr>
          <w:rFonts w:ascii="Arial" w:hAnsi="Arial" w:cs="Arial"/>
          <w:sz w:val="24"/>
          <w:szCs w:val="24"/>
        </w:rPr>
        <w:t>integrantes del Comité Estatal de Participación Ciudadana del Sistema Estatal Anticorrupción de Chihuahua</w:t>
      </w:r>
    </w:p>
    <w:p w14:paraId="58EBC15D"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 xml:space="preserve">Publicar los resultados de la </w:t>
      </w:r>
      <w:r>
        <w:rPr>
          <w:rFonts w:ascii="Arial" w:hAnsi="Arial" w:cs="Arial"/>
          <w:sz w:val="24"/>
          <w:szCs w:val="24"/>
        </w:rPr>
        <w:t>selección.</w:t>
      </w:r>
    </w:p>
    <w:p w14:paraId="6765EFEA"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 xml:space="preserve">Entregar las constancias de </w:t>
      </w:r>
      <w:r>
        <w:rPr>
          <w:rFonts w:ascii="Arial" w:hAnsi="Arial" w:cs="Arial"/>
          <w:sz w:val="24"/>
          <w:szCs w:val="24"/>
        </w:rPr>
        <w:t>selección al aspirante que obtenga tal distinción por el pleno de la Comisión de Selección.</w:t>
      </w:r>
    </w:p>
    <w:p w14:paraId="4CB1C9C3" w14:textId="77777777" w:rsidR="005F2037"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Publicar los resultados obtenidos en cada etapa del proceso.</w:t>
      </w:r>
    </w:p>
    <w:p w14:paraId="5B960AF1" w14:textId="77777777" w:rsidR="005F2037" w:rsidRPr="00621524"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 xml:space="preserve">Difundir la imagen y el video del aspirante a través </w:t>
      </w:r>
      <w:r>
        <w:rPr>
          <w:rFonts w:ascii="Arial" w:hAnsi="Arial" w:cs="Arial"/>
          <w:sz w:val="24"/>
          <w:szCs w:val="24"/>
        </w:rPr>
        <w:t>de las redes sociales del H. Congreso del Estado.</w:t>
      </w:r>
    </w:p>
    <w:p w14:paraId="262E95DF" w14:textId="77777777" w:rsidR="005F2037" w:rsidRDefault="005F2037" w:rsidP="005F2037">
      <w:pPr>
        <w:pStyle w:val="Prrafodelista"/>
        <w:numPr>
          <w:ilvl w:val="0"/>
          <w:numId w:val="1"/>
        </w:numPr>
        <w:spacing w:after="0" w:line="240" w:lineRule="auto"/>
        <w:ind w:left="714" w:hanging="357"/>
        <w:jc w:val="both"/>
        <w:rPr>
          <w:rFonts w:ascii="Arial" w:hAnsi="Arial" w:cs="Arial"/>
          <w:sz w:val="24"/>
          <w:szCs w:val="24"/>
        </w:rPr>
      </w:pPr>
      <w:r w:rsidRPr="00621524">
        <w:rPr>
          <w:rFonts w:ascii="Arial" w:hAnsi="Arial" w:cs="Arial"/>
          <w:sz w:val="24"/>
          <w:szCs w:val="24"/>
        </w:rPr>
        <w:t>Dar cumplimiento a las bases de la convocatoria.</w:t>
      </w:r>
    </w:p>
    <w:p w14:paraId="64384914" w14:textId="77777777" w:rsidR="005F2037" w:rsidRDefault="005F2037" w:rsidP="005F2037">
      <w:pPr>
        <w:spacing w:after="0" w:line="360" w:lineRule="auto"/>
        <w:ind w:left="360"/>
        <w:jc w:val="both"/>
        <w:rPr>
          <w:rFonts w:ascii="Arial" w:hAnsi="Arial" w:cs="Arial"/>
          <w:sz w:val="24"/>
          <w:szCs w:val="24"/>
        </w:rPr>
      </w:pPr>
    </w:p>
    <w:p w14:paraId="5E585F87" w14:textId="77777777" w:rsidR="005F2037" w:rsidRDefault="005F2037" w:rsidP="005F2037">
      <w:pPr>
        <w:spacing w:after="0" w:line="360" w:lineRule="auto"/>
        <w:jc w:val="both"/>
        <w:rPr>
          <w:rFonts w:ascii="Arial" w:hAnsi="Arial" w:cs="Arial"/>
          <w:b/>
          <w:bCs/>
          <w:sz w:val="24"/>
          <w:szCs w:val="24"/>
        </w:rPr>
      </w:pPr>
      <w:r w:rsidRPr="00621524">
        <w:rPr>
          <w:rFonts w:ascii="Arial" w:hAnsi="Arial" w:cs="Arial"/>
          <w:sz w:val="24"/>
          <w:szCs w:val="24"/>
        </w:rPr>
        <w:t xml:space="preserve">Por lo que es necesario que otorgue su consentimiento para llevar a cabo las finalidades anteriormente descritas. Usted cuenta con la posibilidad de negarse al tratamiento y transferencia de sus datos personales, por lo que podrá manifestar su negativa en cualquier momento, no obstante, </w:t>
      </w:r>
      <w:r w:rsidRPr="00621524">
        <w:rPr>
          <w:rFonts w:ascii="Arial" w:hAnsi="Arial" w:cs="Arial"/>
          <w:b/>
          <w:bCs/>
          <w:sz w:val="24"/>
          <w:szCs w:val="24"/>
        </w:rPr>
        <w:t>los mismos son esenciales para participar en el procedimiento descrito en las finalidades que anteceden, por lo que de manifestar su negativa el mismo no podrá llevarse a cabo.</w:t>
      </w:r>
      <w:r>
        <w:rPr>
          <w:rFonts w:ascii="Arial" w:hAnsi="Arial" w:cs="Arial"/>
          <w:b/>
          <w:bCs/>
          <w:sz w:val="24"/>
          <w:szCs w:val="24"/>
        </w:rPr>
        <w:t xml:space="preserve"> </w:t>
      </w:r>
    </w:p>
    <w:p w14:paraId="7F55A105" w14:textId="77777777" w:rsidR="005F2037" w:rsidRDefault="005F2037" w:rsidP="005F2037">
      <w:pPr>
        <w:spacing w:after="0" w:line="360" w:lineRule="auto"/>
        <w:ind w:left="357"/>
        <w:jc w:val="both"/>
        <w:rPr>
          <w:rFonts w:ascii="Arial" w:hAnsi="Arial" w:cs="Arial"/>
          <w:b/>
          <w:bCs/>
          <w:sz w:val="24"/>
          <w:szCs w:val="24"/>
        </w:rPr>
      </w:pPr>
    </w:p>
    <w:p w14:paraId="130F3B00" w14:textId="77777777" w:rsidR="005F2037" w:rsidRPr="00A7724A" w:rsidRDefault="005F2037" w:rsidP="005F2037">
      <w:pPr>
        <w:spacing w:after="0" w:line="360" w:lineRule="auto"/>
        <w:jc w:val="both"/>
        <w:rPr>
          <w:rFonts w:ascii="Arial" w:hAnsi="Arial" w:cs="Arial"/>
          <w:sz w:val="24"/>
          <w:szCs w:val="24"/>
        </w:rPr>
      </w:pPr>
      <w:r w:rsidRPr="00A7724A">
        <w:rPr>
          <w:rFonts w:ascii="Arial" w:hAnsi="Arial" w:cs="Arial"/>
          <w:sz w:val="24"/>
          <w:szCs w:val="24"/>
        </w:rPr>
        <w:t xml:space="preserve">Los datos personales serán recabados directamente del titular a través de los formularios electrónicos disponibles en el portal de internet oficial de la Comisión de Selección y/o solicitudes de información en físico, así como, mediante documentos que el titular presente. </w:t>
      </w:r>
    </w:p>
    <w:p w14:paraId="4A571DFB" w14:textId="77777777" w:rsidR="005F2037" w:rsidRPr="00D67296" w:rsidRDefault="005F2037" w:rsidP="005F2037">
      <w:pPr>
        <w:spacing w:after="0" w:line="360" w:lineRule="auto"/>
        <w:ind w:left="357"/>
        <w:jc w:val="both"/>
        <w:rPr>
          <w:rFonts w:ascii="Arial" w:hAnsi="Arial" w:cs="Arial"/>
          <w:sz w:val="24"/>
          <w:szCs w:val="24"/>
        </w:rPr>
      </w:pPr>
    </w:p>
    <w:p w14:paraId="0B25FBC1" w14:textId="77777777" w:rsidR="005F2037" w:rsidRPr="00D67296" w:rsidRDefault="005F2037" w:rsidP="005F2037">
      <w:pPr>
        <w:spacing w:after="0" w:line="360" w:lineRule="auto"/>
        <w:jc w:val="both"/>
        <w:rPr>
          <w:rFonts w:ascii="Arial" w:hAnsi="Arial" w:cs="Arial"/>
          <w:sz w:val="24"/>
          <w:szCs w:val="24"/>
        </w:rPr>
      </w:pPr>
      <w:r w:rsidRPr="00D67296">
        <w:rPr>
          <w:rFonts w:ascii="Arial" w:hAnsi="Arial" w:cs="Arial"/>
          <w:sz w:val="24"/>
          <w:szCs w:val="24"/>
        </w:rPr>
        <w:t>Se hace de su conocimiento que no se recabarán datos personales sensibles.</w:t>
      </w:r>
    </w:p>
    <w:p w14:paraId="4B37DF39" w14:textId="77777777" w:rsidR="005F2037" w:rsidRDefault="005F2037" w:rsidP="005F2037">
      <w:pPr>
        <w:spacing w:after="0" w:line="360" w:lineRule="auto"/>
        <w:ind w:left="357"/>
        <w:jc w:val="both"/>
        <w:rPr>
          <w:rFonts w:ascii="Arial" w:hAnsi="Arial" w:cs="Arial"/>
          <w:b/>
          <w:bCs/>
          <w:sz w:val="24"/>
          <w:szCs w:val="24"/>
        </w:rPr>
      </w:pPr>
    </w:p>
    <w:p w14:paraId="397B6BD1" w14:textId="77777777" w:rsidR="005F2037" w:rsidRPr="00FC50F5" w:rsidRDefault="005F2037" w:rsidP="005F2037">
      <w:pPr>
        <w:spacing w:after="0" w:line="360" w:lineRule="auto"/>
        <w:jc w:val="both"/>
        <w:rPr>
          <w:rFonts w:ascii="Arial" w:hAnsi="Arial" w:cs="Arial"/>
          <w:b/>
          <w:bCs/>
          <w:sz w:val="24"/>
          <w:szCs w:val="24"/>
        </w:rPr>
      </w:pPr>
      <w:r w:rsidRPr="00FC50F5">
        <w:rPr>
          <w:rFonts w:ascii="Arial" w:hAnsi="Arial" w:cs="Arial"/>
          <w:b/>
          <w:bCs/>
          <w:sz w:val="24"/>
          <w:szCs w:val="24"/>
        </w:rPr>
        <w:t>Fundamento para el tratamiento de datos personales</w:t>
      </w:r>
    </w:p>
    <w:p w14:paraId="4EE41029" w14:textId="77777777" w:rsidR="005F2037" w:rsidRDefault="005F2037" w:rsidP="005F2037">
      <w:pPr>
        <w:spacing w:after="0" w:line="360" w:lineRule="auto"/>
        <w:jc w:val="both"/>
        <w:rPr>
          <w:rFonts w:ascii="Arial" w:hAnsi="Arial" w:cs="Arial"/>
          <w:sz w:val="24"/>
          <w:szCs w:val="24"/>
        </w:rPr>
      </w:pPr>
      <w:r w:rsidRPr="00FC50F5">
        <w:rPr>
          <w:rFonts w:ascii="Arial" w:hAnsi="Arial" w:cs="Arial"/>
          <w:sz w:val="24"/>
          <w:szCs w:val="24"/>
        </w:rPr>
        <w:t>El tratamiento se realiza con fundamento en lo dispuesto por:</w:t>
      </w:r>
    </w:p>
    <w:p w14:paraId="1E4CC991" w14:textId="77777777" w:rsidR="005F2037" w:rsidRPr="00D67296" w:rsidRDefault="005F2037" w:rsidP="005F2037">
      <w:pPr>
        <w:pStyle w:val="Prrafodelista"/>
        <w:numPr>
          <w:ilvl w:val="0"/>
          <w:numId w:val="3"/>
        </w:numPr>
        <w:spacing w:after="0" w:line="360" w:lineRule="auto"/>
        <w:jc w:val="both"/>
        <w:rPr>
          <w:rFonts w:ascii="Arial" w:hAnsi="Arial" w:cs="Arial"/>
          <w:sz w:val="24"/>
          <w:szCs w:val="24"/>
        </w:rPr>
      </w:pPr>
      <w:r w:rsidRPr="00D67296">
        <w:rPr>
          <w:rFonts w:ascii="Arial" w:hAnsi="Arial" w:cs="Arial"/>
          <w:sz w:val="24"/>
          <w:szCs w:val="24"/>
        </w:rPr>
        <w:lastRenderedPageBreak/>
        <w:t>Artículo 18 fracción II de la Ley del Sistema Anticorrupción del Estado de Chihuahua</w:t>
      </w:r>
    </w:p>
    <w:p w14:paraId="02DD7CE5" w14:textId="77777777" w:rsidR="005F2037" w:rsidRDefault="005F2037" w:rsidP="005F2037">
      <w:pPr>
        <w:spacing w:after="0" w:line="360" w:lineRule="auto"/>
        <w:jc w:val="both"/>
        <w:rPr>
          <w:rFonts w:ascii="Arial" w:hAnsi="Arial" w:cs="Arial"/>
          <w:sz w:val="24"/>
          <w:szCs w:val="24"/>
        </w:rPr>
      </w:pPr>
    </w:p>
    <w:p w14:paraId="060D2008" w14:textId="77777777" w:rsidR="005F2037" w:rsidRPr="00FC50F5" w:rsidRDefault="005F2037" w:rsidP="005F2037">
      <w:pPr>
        <w:spacing w:after="0" w:line="360" w:lineRule="auto"/>
        <w:jc w:val="both"/>
        <w:rPr>
          <w:rFonts w:ascii="Arial" w:hAnsi="Arial" w:cs="Arial"/>
          <w:b/>
          <w:bCs/>
          <w:sz w:val="24"/>
          <w:szCs w:val="24"/>
        </w:rPr>
      </w:pPr>
      <w:r w:rsidRPr="00FC50F5">
        <w:rPr>
          <w:rFonts w:ascii="Arial" w:hAnsi="Arial" w:cs="Arial"/>
          <w:b/>
          <w:bCs/>
          <w:sz w:val="24"/>
          <w:szCs w:val="24"/>
        </w:rPr>
        <w:t>Transferencia de datos personales</w:t>
      </w:r>
    </w:p>
    <w:p w14:paraId="40928749" w14:textId="77777777" w:rsidR="005F2037" w:rsidRDefault="005F2037" w:rsidP="005F2037">
      <w:pPr>
        <w:spacing w:after="0" w:line="360" w:lineRule="auto"/>
        <w:jc w:val="both"/>
        <w:rPr>
          <w:rFonts w:ascii="Arial" w:hAnsi="Arial" w:cs="Arial"/>
          <w:sz w:val="24"/>
          <w:szCs w:val="24"/>
        </w:rPr>
      </w:pPr>
      <w:r w:rsidRPr="00FC50F5">
        <w:rPr>
          <w:rFonts w:ascii="Arial" w:hAnsi="Arial" w:cs="Arial"/>
          <w:sz w:val="24"/>
          <w:szCs w:val="24"/>
        </w:rPr>
        <w:t xml:space="preserve">Solo se podrán realizar transferencias en los casos referidos en el artículo 98 de </w:t>
      </w:r>
      <w:r>
        <w:rPr>
          <w:rFonts w:ascii="Arial" w:hAnsi="Arial" w:cs="Arial"/>
          <w:sz w:val="24"/>
          <w:szCs w:val="24"/>
        </w:rPr>
        <w:t xml:space="preserve">    </w:t>
      </w:r>
      <w:r w:rsidRPr="00FC50F5">
        <w:rPr>
          <w:rFonts w:ascii="Arial" w:hAnsi="Arial" w:cs="Arial"/>
          <w:sz w:val="24"/>
          <w:szCs w:val="24"/>
        </w:rPr>
        <w:t>la Ley de Protección de Datos Personales del Estado de Chihuahua</w:t>
      </w:r>
      <w:r>
        <w:rPr>
          <w:rFonts w:ascii="Arial" w:hAnsi="Arial" w:cs="Arial"/>
          <w:sz w:val="24"/>
          <w:szCs w:val="24"/>
        </w:rPr>
        <w:t xml:space="preserve">. </w:t>
      </w:r>
      <w:r w:rsidRPr="00FC50F5">
        <w:rPr>
          <w:rFonts w:ascii="Arial" w:hAnsi="Arial" w:cs="Arial"/>
          <w:sz w:val="24"/>
          <w:szCs w:val="24"/>
        </w:rPr>
        <w:t>En todo momento, se garantizará la protección y seguridad de los datos personales de acuerdo con la Ley de Protección de Datos Personales del Estado de Chihuahua.</w:t>
      </w:r>
    </w:p>
    <w:p w14:paraId="505CC4B7" w14:textId="77777777" w:rsidR="005F2037" w:rsidRDefault="005F2037" w:rsidP="005F2037">
      <w:pPr>
        <w:spacing w:after="0" w:line="360" w:lineRule="auto"/>
        <w:jc w:val="both"/>
        <w:rPr>
          <w:rFonts w:ascii="Arial" w:hAnsi="Arial" w:cs="Arial"/>
          <w:sz w:val="24"/>
          <w:szCs w:val="24"/>
        </w:rPr>
      </w:pPr>
    </w:p>
    <w:p w14:paraId="11F37CCC" w14:textId="77777777" w:rsidR="005F2037" w:rsidRPr="00AA11EE" w:rsidRDefault="005F2037" w:rsidP="005F2037">
      <w:pPr>
        <w:spacing w:after="0" w:line="360" w:lineRule="auto"/>
        <w:jc w:val="both"/>
        <w:rPr>
          <w:rFonts w:ascii="Arial" w:hAnsi="Arial" w:cs="Arial"/>
          <w:b/>
          <w:bCs/>
          <w:sz w:val="24"/>
          <w:szCs w:val="24"/>
        </w:rPr>
      </w:pPr>
      <w:r w:rsidRPr="00AA11EE">
        <w:rPr>
          <w:rFonts w:ascii="Arial" w:hAnsi="Arial" w:cs="Arial"/>
          <w:b/>
          <w:bCs/>
          <w:sz w:val="24"/>
          <w:szCs w:val="24"/>
        </w:rPr>
        <w:t xml:space="preserve">Depuración de expedientes y documentación. </w:t>
      </w:r>
    </w:p>
    <w:p w14:paraId="45074931" w14:textId="77777777" w:rsidR="005F2037" w:rsidRDefault="005F2037" w:rsidP="005F2037">
      <w:pPr>
        <w:spacing w:after="0" w:line="360" w:lineRule="auto"/>
        <w:jc w:val="both"/>
        <w:rPr>
          <w:rFonts w:ascii="Arial" w:hAnsi="Arial" w:cs="Arial"/>
          <w:sz w:val="24"/>
          <w:szCs w:val="24"/>
        </w:rPr>
      </w:pPr>
      <w:r w:rsidRPr="007B5FEC">
        <w:rPr>
          <w:rFonts w:ascii="Arial" w:hAnsi="Arial" w:cs="Arial"/>
          <w:sz w:val="24"/>
          <w:szCs w:val="24"/>
        </w:rPr>
        <w:t>Una vez concluido el proceso de selección, toda la documentación recabada, así como los expedientes generados, serán debidamente depurados. La Comisión de Selección no conservará datos personales, con excepción de los nombres que aparezcan en las listas publica</w:t>
      </w:r>
      <w:r>
        <w:rPr>
          <w:rFonts w:ascii="Arial" w:hAnsi="Arial" w:cs="Arial"/>
          <w:sz w:val="24"/>
          <w:szCs w:val="24"/>
        </w:rPr>
        <w:t>das</w:t>
      </w:r>
      <w:r w:rsidRPr="007B5FEC">
        <w:rPr>
          <w:rFonts w:ascii="Arial" w:hAnsi="Arial" w:cs="Arial"/>
          <w:sz w:val="24"/>
          <w:szCs w:val="24"/>
        </w:rPr>
        <w:t xml:space="preserve"> de: personas postulantes, personas que hayan avanzado a la etapa de entrevistas y la persona seleccionada.</w:t>
      </w:r>
      <w:r>
        <w:rPr>
          <w:rFonts w:ascii="Arial" w:hAnsi="Arial" w:cs="Arial"/>
          <w:sz w:val="24"/>
          <w:szCs w:val="24"/>
        </w:rPr>
        <w:t xml:space="preserve"> </w:t>
      </w:r>
    </w:p>
    <w:p w14:paraId="438FC7A6" w14:textId="77777777" w:rsidR="005F2037" w:rsidRDefault="005F2037" w:rsidP="005F2037">
      <w:pPr>
        <w:spacing w:after="0" w:line="360" w:lineRule="auto"/>
        <w:jc w:val="both"/>
        <w:rPr>
          <w:rFonts w:ascii="Arial" w:hAnsi="Arial" w:cs="Arial"/>
          <w:sz w:val="24"/>
          <w:szCs w:val="24"/>
        </w:rPr>
      </w:pPr>
    </w:p>
    <w:p w14:paraId="7DEB05E4" w14:textId="77777777" w:rsidR="005F2037" w:rsidRDefault="005F2037" w:rsidP="005F2037">
      <w:pPr>
        <w:spacing w:after="0" w:line="360" w:lineRule="auto"/>
        <w:jc w:val="both"/>
        <w:rPr>
          <w:rFonts w:ascii="Arial" w:hAnsi="Arial" w:cs="Arial"/>
          <w:sz w:val="24"/>
          <w:szCs w:val="24"/>
        </w:rPr>
      </w:pPr>
      <w:r w:rsidRPr="00372555">
        <w:rPr>
          <w:rFonts w:ascii="Arial" w:hAnsi="Arial" w:cs="Arial"/>
          <w:sz w:val="24"/>
          <w:szCs w:val="24"/>
        </w:rPr>
        <w:t>De igual forma, se hace de su conocimiento que, respecto de las personas que avancen a la etapa de entrevistas, así como de aquella que eventualmente sea designada, el H. Congreso del Estado de Chihuahua mantendrá disponible el archivo videográfico correspondiente en las redes sociales utilizadas para su transmisión.</w:t>
      </w:r>
    </w:p>
    <w:p w14:paraId="3C4DECD2" w14:textId="77777777" w:rsidR="005F2037" w:rsidRDefault="005F2037" w:rsidP="005F2037">
      <w:pPr>
        <w:spacing w:after="0" w:line="360" w:lineRule="auto"/>
        <w:jc w:val="both"/>
        <w:rPr>
          <w:rFonts w:ascii="Arial" w:hAnsi="Arial" w:cs="Arial"/>
          <w:sz w:val="24"/>
          <w:szCs w:val="24"/>
        </w:rPr>
      </w:pPr>
    </w:p>
    <w:p w14:paraId="14830AD6" w14:textId="77777777" w:rsidR="005F2037" w:rsidRPr="00A368EA" w:rsidRDefault="005F2037" w:rsidP="005F2037">
      <w:pPr>
        <w:spacing w:after="0" w:line="360" w:lineRule="auto"/>
        <w:jc w:val="both"/>
        <w:rPr>
          <w:rFonts w:ascii="Arial" w:hAnsi="Arial" w:cs="Arial"/>
          <w:b/>
          <w:bCs/>
          <w:sz w:val="24"/>
          <w:szCs w:val="24"/>
        </w:rPr>
      </w:pPr>
      <w:r w:rsidRPr="00A368EA">
        <w:rPr>
          <w:rFonts w:ascii="Arial" w:hAnsi="Arial" w:cs="Arial"/>
          <w:b/>
          <w:bCs/>
          <w:sz w:val="24"/>
          <w:szCs w:val="24"/>
        </w:rPr>
        <w:t>¿Dónde se pueden ejercer los derechos de acceso, rectificación, cancelación u oposición y portabilidad de datos personales (derechos ARCO), así como el procedimiento para su ejercicio?</w:t>
      </w:r>
    </w:p>
    <w:p w14:paraId="02435F5B" w14:textId="77777777" w:rsidR="005F2037" w:rsidRDefault="005F2037" w:rsidP="005F2037">
      <w:pPr>
        <w:spacing w:after="0" w:line="360" w:lineRule="auto"/>
        <w:jc w:val="both"/>
        <w:rPr>
          <w:rFonts w:ascii="Arial" w:hAnsi="Arial" w:cs="Arial"/>
          <w:sz w:val="24"/>
          <w:szCs w:val="24"/>
        </w:rPr>
      </w:pPr>
      <w:r w:rsidRPr="00A368EA">
        <w:rPr>
          <w:rFonts w:ascii="Arial" w:hAnsi="Arial" w:cs="Arial"/>
          <w:sz w:val="24"/>
          <w:szCs w:val="24"/>
        </w:rPr>
        <w:t>Usted podrá ejercer sus derechos ARCO, así como manifestar su negativa previa al tratamiento y transferencia de sus datos personales, de manera presencial en la Unidad de Transparencia del H. Congreso del Estado de Chihuahua, que se ubica en calle Libertad No. 9, Colonia Centro en la Ciudad de Chihuahua, Chih. México, C.P. 31000, en planta baja del edificio legislativo,</w:t>
      </w:r>
      <w:r>
        <w:rPr>
          <w:rFonts w:ascii="Arial" w:hAnsi="Arial" w:cs="Arial"/>
          <w:sz w:val="24"/>
          <w:szCs w:val="24"/>
        </w:rPr>
        <w:t xml:space="preserve"> Tel. </w:t>
      </w:r>
      <w:r w:rsidRPr="00A368EA">
        <w:rPr>
          <w:rFonts w:ascii="Arial" w:hAnsi="Arial" w:cs="Arial"/>
          <w:sz w:val="24"/>
          <w:szCs w:val="24"/>
        </w:rPr>
        <w:t>(614) 412-3200 Ext. 25030; mediante correo electrónico</w:t>
      </w:r>
      <w:r>
        <w:rPr>
          <w:rFonts w:ascii="Arial" w:hAnsi="Arial" w:cs="Arial"/>
          <w:sz w:val="24"/>
          <w:szCs w:val="24"/>
        </w:rPr>
        <w:t xml:space="preserve"> </w:t>
      </w:r>
      <w:hyperlink r:id="rId14" w:history="1">
        <w:r w:rsidRPr="00FE5E20">
          <w:rPr>
            <w:rStyle w:val="Hipervnculo"/>
            <w:rFonts w:ascii="Arial" w:hAnsi="Arial" w:cs="Arial"/>
            <w:sz w:val="24"/>
            <w:szCs w:val="24"/>
          </w:rPr>
          <w:t>unidaddetransparencia@congresochihuahua.gob.mx</w:t>
        </w:r>
      </w:hyperlink>
      <w:r>
        <w:rPr>
          <w:rFonts w:ascii="Arial" w:hAnsi="Arial" w:cs="Arial"/>
          <w:sz w:val="24"/>
          <w:szCs w:val="24"/>
        </w:rPr>
        <w:t xml:space="preserve"> </w:t>
      </w:r>
      <w:r w:rsidRPr="00A368EA">
        <w:rPr>
          <w:rFonts w:ascii="Arial" w:hAnsi="Arial" w:cs="Arial"/>
          <w:sz w:val="24"/>
          <w:szCs w:val="24"/>
        </w:rPr>
        <w:t xml:space="preserve">; </w:t>
      </w:r>
      <w:r w:rsidRPr="00A368EA">
        <w:rPr>
          <w:rFonts w:ascii="Arial" w:hAnsi="Arial" w:cs="Arial"/>
          <w:sz w:val="24"/>
          <w:szCs w:val="24"/>
        </w:rPr>
        <w:lastRenderedPageBreak/>
        <w:t>o bien, a través de la</w:t>
      </w:r>
      <w:r>
        <w:rPr>
          <w:rFonts w:ascii="Arial" w:hAnsi="Arial" w:cs="Arial"/>
          <w:sz w:val="24"/>
          <w:szCs w:val="24"/>
        </w:rPr>
        <w:t xml:space="preserve"> Plataforma Nacional de Transparencia en su sitio web </w:t>
      </w:r>
      <w:hyperlink r:id="rId15" w:history="1">
        <w:r w:rsidRPr="00FE5E20">
          <w:rPr>
            <w:rStyle w:val="Hipervnculo"/>
            <w:rFonts w:ascii="Arial" w:hAnsi="Arial" w:cs="Arial"/>
            <w:sz w:val="24"/>
            <w:szCs w:val="24"/>
          </w:rPr>
          <w:t>http://www.plataformadetransparencia.org.mx/</w:t>
        </w:r>
      </w:hyperlink>
      <w:r>
        <w:rPr>
          <w:rFonts w:ascii="Arial" w:hAnsi="Arial" w:cs="Arial"/>
          <w:sz w:val="24"/>
          <w:szCs w:val="24"/>
        </w:rPr>
        <w:t xml:space="preserve"> </w:t>
      </w:r>
      <w:r w:rsidRPr="00A368EA">
        <w:rPr>
          <w:rFonts w:ascii="Arial" w:hAnsi="Arial" w:cs="Arial"/>
          <w:sz w:val="24"/>
          <w:szCs w:val="24"/>
        </w:rPr>
        <w:t>.</w:t>
      </w:r>
    </w:p>
    <w:p w14:paraId="6DADCE98" w14:textId="77777777" w:rsidR="005F2037" w:rsidRDefault="005F2037" w:rsidP="005F2037">
      <w:pPr>
        <w:spacing w:after="0" w:line="360" w:lineRule="auto"/>
        <w:jc w:val="both"/>
        <w:rPr>
          <w:rFonts w:ascii="Arial" w:hAnsi="Arial" w:cs="Arial"/>
          <w:sz w:val="24"/>
          <w:szCs w:val="24"/>
        </w:rPr>
      </w:pPr>
    </w:p>
    <w:p w14:paraId="3FDB8153" w14:textId="77777777" w:rsidR="005F2037" w:rsidRDefault="005F2037" w:rsidP="005F2037">
      <w:pPr>
        <w:spacing w:after="0" w:line="360" w:lineRule="auto"/>
        <w:jc w:val="both"/>
        <w:rPr>
          <w:rFonts w:ascii="Arial" w:hAnsi="Arial" w:cs="Arial"/>
          <w:sz w:val="24"/>
          <w:szCs w:val="24"/>
        </w:rPr>
      </w:pPr>
      <w:r w:rsidRPr="00E32C7E">
        <w:rPr>
          <w:rFonts w:ascii="Arial" w:hAnsi="Arial" w:cs="Arial"/>
          <w:sz w:val="24"/>
          <w:szCs w:val="24"/>
        </w:rPr>
        <w:t xml:space="preserve">Si desea conocer el procedimiento para el ejercicio de estos derechos puede acudir a la citada Unidad de Transparencia o consultarlo en la dirección electrónica </w:t>
      </w:r>
      <w:hyperlink r:id="rId16" w:history="1">
        <w:r w:rsidRPr="00FE5E20">
          <w:rPr>
            <w:rStyle w:val="Hipervnculo"/>
            <w:rFonts w:ascii="Arial" w:hAnsi="Arial" w:cs="Arial"/>
            <w:sz w:val="24"/>
            <w:szCs w:val="24"/>
          </w:rPr>
          <w:t>http://www.congresochihuahua.gob.mx/transparencia/solicitud.php</w:t>
        </w:r>
      </w:hyperlink>
      <w:r>
        <w:rPr>
          <w:rFonts w:ascii="Arial" w:hAnsi="Arial" w:cs="Arial"/>
          <w:sz w:val="24"/>
          <w:szCs w:val="24"/>
        </w:rPr>
        <w:t xml:space="preserve"> </w:t>
      </w:r>
    </w:p>
    <w:p w14:paraId="62FD317B" w14:textId="77777777" w:rsidR="005F2037" w:rsidRDefault="005F2037" w:rsidP="005F2037">
      <w:pPr>
        <w:spacing w:after="0" w:line="360" w:lineRule="auto"/>
        <w:jc w:val="both"/>
        <w:rPr>
          <w:rFonts w:ascii="Arial" w:hAnsi="Arial" w:cs="Arial"/>
          <w:sz w:val="24"/>
          <w:szCs w:val="24"/>
        </w:rPr>
      </w:pPr>
    </w:p>
    <w:p w14:paraId="26601DD7" w14:textId="77777777" w:rsidR="005F2037" w:rsidRDefault="005F2037" w:rsidP="005F2037">
      <w:pPr>
        <w:spacing w:after="0" w:line="360" w:lineRule="auto"/>
        <w:jc w:val="both"/>
        <w:rPr>
          <w:rFonts w:ascii="Arial" w:hAnsi="Arial" w:cs="Arial"/>
          <w:sz w:val="24"/>
          <w:szCs w:val="24"/>
        </w:rPr>
      </w:pPr>
      <w:r w:rsidRPr="00322402">
        <w:rPr>
          <w:rFonts w:ascii="Arial" w:hAnsi="Arial" w:cs="Arial"/>
          <w:sz w:val="24"/>
          <w:szCs w:val="24"/>
        </w:rPr>
        <w:t>Una vez presentada su solicitud para ejercicio de derechos ARCO,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 En caso de falta de respuesta o inconformidad con la misma usted cuenta con la posibilidad de interponer un Recurso de Revisión ante el organismo garante (ICHITAIP) dentro de los 15 días hábiles posteriores a la respuesta o el vencimiento del término para otorgar la misma.</w:t>
      </w:r>
    </w:p>
    <w:p w14:paraId="506598FF" w14:textId="77777777" w:rsidR="005F2037" w:rsidRDefault="005F2037" w:rsidP="005F2037">
      <w:pPr>
        <w:spacing w:after="0" w:line="360" w:lineRule="auto"/>
        <w:jc w:val="both"/>
        <w:rPr>
          <w:rFonts w:ascii="Arial" w:hAnsi="Arial" w:cs="Arial"/>
          <w:sz w:val="24"/>
          <w:szCs w:val="24"/>
        </w:rPr>
      </w:pPr>
    </w:p>
    <w:p w14:paraId="64AB4AF2" w14:textId="77777777" w:rsidR="005F2037" w:rsidRPr="00316410" w:rsidRDefault="005F2037" w:rsidP="005F2037">
      <w:pPr>
        <w:spacing w:after="0" w:line="360" w:lineRule="auto"/>
        <w:jc w:val="both"/>
        <w:rPr>
          <w:rFonts w:ascii="Arial" w:hAnsi="Arial" w:cs="Arial"/>
          <w:b/>
          <w:bCs/>
          <w:sz w:val="24"/>
          <w:szCs w:val="24"/>
        </w:rPr>
      </w:pPr>
      <w:r w:rsidRPr="00316410">
        <w:rPr>
          <w:rFonts w:ascii="Arial" w:hAnsi="Arial" w:cs="Arial"/>
          <w:b/>
          <w:bCs/>
          <w:sz w:val="24"/>
          <w:szCs w:val="24"/>
        </w:rPr>
        <w:t>El aviso de privacidad integral estará disponible en:</w:t>
      </w:r>
    </w:p>
    <w:p w14:paraId="1A671DBA" w14:textId="77777777" w:rsidR="005F2037" w:rsidRPr="00C146FD" w:rsidRDefault="005F2037" w:rsidP="005F2037">
      <w:pPr>
        <w:pStyle w:val="Prrafodelista"/>
        <w:numPr>
          <w:ilvl w:val="0"/>
          <w:numId w:val="3"/>
        </w:numPr>
        <w:spacing w:after="0" w:line="360" w:lineRule="auto"/>
        <w:jc w:val="both"/>
        <w:rPr>
          <w:rFonts w:ascii="Arial" w:hAnsi="Arial" w:cs="Arial"/>
          <w:sz w:val="24"/>
          <w:szCs w:val="24"/>
        </w:rPr>
      </w:pPr>
      <w:r w:rsidRPr="00C146FD">
        <w:rPr>
          <w:rFonts w:ascii="Arial" w:hAnsi="Arial" w:cs="Arial"/>
          <w:sz w:val="24"/>
          <w:szCs w:val="24"/>
        </w:rPr>
        <w:t xml:space="preserve">La página web </w:t>
      </w:r>
      <w:r>
        <w:rPr>
          <w:rFonts w:ascii="Arial" w:hAnsi="Arial" w:cs="Arial"/>
          <w:sz w:val="24"/>
          <w:szCs w:val="24"/>
        </w:rPr>
        <w:t>de la Comisión de Selección</w:t>
      </w:r>
      <w:r w:rsidRPr="00C146FD">
        <w:rPr>
          <w:rFonts w:ascii="Arial" w:hAnsi="Arial" w:cs="Arial"/>
          <w:sz w:val="24"/>
          <w:szCs w:val="24"/>
        </w:rPr>
        <w:t xml:space="preserve"> en el apartado de aviso</w:t>
      </w:r>
      <w:r>
        <w:rPr>
          <w:rFonts w:ascii="Arial" w:hAnsi="Arial" w:cs="Arial"/>
          <w:sz w:val="24"/>
          <w:szCs w:val="24"/>
        </w:rPr>
        <w:t xml:space="preserve"> </w:t>
      </w:r>
      <w:r w:rsidRPr="00C146FD">
        <w:rPr>
          <w:rFonts w:ascii="Arial" w:hAnsi="Arial" w:cs="Arial"/>
          <w:sz w:val="24"/>
          <w:szCs w:val="24"/>
        </w:rPr>
        <w:t>de privacidad.</w:t>
      </w:r>
    </w:p>
    <w:p w14:paraId="00EC2D0F" w14:textId="77777777" w:rsidR="005F2037" w:rsidRDefault="005F2037" w:rsidP="005F2037">
      <w:pPr>
        <w:pStyle w:val="Prrafodelista"/>
        <w:numPr>
          <w:ilvl w:val="0"/>
          <w:numId w:val="3"/>
        </w:numPr>
        <w:spacing w:after="0" w:line="360" w:lineRule="auto"/>
        <w:jc w:val="both"/>
        <w:rPr>
          <w:rFonts w:ascii="Arial" w:hAnsi="Arial" w:cs="Arial"/>
          <w:sz w:val="24"/>
          <w:szCs w:val="24"/>
        </w:rPr>
      </w:pPr>
      <w:r w:rsidRPr="00C146FD">
        <w:rPr>
          <w:rFonts w:ascii="Arial" w:hAnsi="Arial" w:cs="Arial"/>
          <w:sz w:val="24"/>
          <w:szCs w:val="24"/>
        </w:rPr>
        <w:t>Los instrumentos de registro vía electrónica y en formato físico.</w:t>
      </w:r>
    </w:p>
    <w:p w14:paraId="7F894CAC" w14:textId="77777777" w:rsidR="005F2037" w:rsidRDefault="005F2037" w:rsidP="005F2037">
      <w:pPr>
        <w:spacing w:after="0" w:line="360" w:lineRule="auto"/>
        <w:jc w:val="both"/>
        <w:rPr>
          <w:rFonts w:ascii="Arial" w:hAnsi="Arial" w:cs="Arial"/>
          <w:sz w:val="24"/>
          <w:szCs w:val="24"/>
        </w:rPr>
      </w:pPr>
    </w:p>
    <w:p w14:paraId="514F537A" w14:textId="77777777" w:rsidR="005F2037" w:rsidRPr="00366E8E" w:rsidRDefault="005F2037" w:rsidP="005F2037">
      <w:pPr>
        <w:spacing w:after="0" w:line="360" w:lineRule="auto"/>
        <w:jc w:val="both"/>
        <w:rPr>
          <w:rFonts w:ascii="Arial" w:hAnsi="Arial" w:cs="Arial"/>
          <w:b/>
          <w:bCs/>
          <w:sz w:val="24"/>
          <w:szCs w:val="24"/>
        </w:rPr>
      </w:pPr>
      <w:r w:rsidRPr="00366E8E">
        <w:rPr>
          <w:rFonts w:ascii="Arial" w:hAnsi="Arial" w:cs="Arial"/>
          <w:b/>
          <w:bCs/>
          <w:sz w:val="24"/>
          <w:szCs w:val="24"/>
        </w:rPr>
        <w:t>Cambios al aviso de privacidad</w:t>
      </w:r>
    </w:p>
    <w:p w14:paraId="6B425166" w14:textId="77777777" w:rsidR="005F2037" w:rsidRPr="00366E8E" w:rsidRDefault="005F2037" w:rsidP="005F2037">
      <w:pPr>
        <w:spacing w:after="0" w:line="360" w:lineRule="auto"/>
        <w:jc w:val="both"/>
        <w:rPr>
          <w:rFonts w:ascii="Arial" w:hAnsi="Arial" w:cs="Arial"/>
          <w:sz w:val="24"/>
          <w:szCs w:val="24"/>
        </w:rPr>
      </w:pPr>
      <w:r w:rsidRPr="00366E8E">
        <w:rPr>
          <w:rFonts w:ascii="Arial" w:hAnsi="Arial" w:cs="Arial"/>
          <w:sz w:val="24"/>
          <w:szCs w:val="24"/>
        </w:rPr>
        <w:t>En caso de que exista un cambio de este aviso de privacidad, lo haremos de su</w:t>
      </w:r>
    </w:p>
    <w:p w14:paraId="6A39AD57" w14:textId="77777777" w:rsidR="005F2037" w:rsidRPr="00366E8E" w:rsidRDefault="005F2037" w:rsidP="005F2037">
      <w:pPr>
        <w:spacing w:after="0" w:line="360" w:lineRule="auto"/>
        <w:jc w:val="both"/>
        <w:rPr>
          <w:rFonts w:ascii="Arial" w:hAnsi="Arial" w:cs="Arial"/>
          <w:sz w:val="24"/>
          <w:szCs w:val="24"/>
        </w:rPr>
      </w:pPr>
      <w:r w:rsidRPr="00366E8E">
        <w:rPr>
          <w:rFonts w:ascii="Arial" w:hAnsi="Arial" w:cs="Arial"/>
          <w:sz w:val="24"/>
          <w:szCs w:val="24"/>
        </w:rPr>
        <w:t xml:space="preserve">conocimiento a través del portal de </w:t>
      </w:r>
      <w:r>
        <w:rPr>
          <w:rFonts w:ascii="Arial" w:hAnsi="Arial" w:cs="Arial"/>
          <w:sz w:val="24"/>
          <w:szCs w:val="24"/>
        </w:rPr>
        <w:t>esta Comisión de Selección:</w:t>
      </w:r>
    </w:p>
    <w:p w14:paraId="41BBC30A" w14:textId="77777777" w:rsidR="005F2037" w:rsidRDefault="005F2037" w:rsidP="005F2037">
      <w:pPr>
        <w:spacing w:after="0" w:line="360" w:lineRule="auto"/>
        <w:jc w:val="both"/>
        <w:rPr>
          <w:rFonts w:ascii="Arial" w:hAnsi="Arial" w:cs="Arial"/>
          <w:sz w:val="24"/>
          <w:szCs w:val="24"/>
        </w:rPr>
      </w:pPr>
      <w:hyperlink r:id="rId17" w:history="1">
        <w:r w:rsidRPr="00FE5E20">
          <w:rPr>
            <w:rStyle w:val="Hipervnculo"/>
            <w:rFonts w:ascii="Arial" w:hAnsi="Arial" w:cs="Arial"/>
            <w:sz w:val="24"/>
            <w:szCs w:val="24"/>
          </w:rPr>
          <w:t>https://www.comisionseachihuahua.mx</w:t>
        </w:r>
      </w:hyperlink>
    </w:p>
    <w:p w14:paraId="5B3627B4" w14:textId="77777777" w:rsidR="005F2037" w:rsidRDefault="005F2037" w:rsidP="005F2037">
      <w:pPr>
        <w:spacing w:after="0" w:line="360" w:lineRule="auto"/>
        <w:jc w:val="both"/>
        <w:rPr>
          <w:rFonts w:ascii="Arial" w:hAnsi="Arial" w:cs="Arial"/>
          <w:sz w:val="24"/>
          <w:szCs w:val="24"/>
        </w:rPr>
      </w:pPr>
    </w:p>
    <w:p w14:paraId="479E12C3" w14:textId="77777777" w:rsidR="005F2037" w:rsidRDefault="005F2037" w:rsidP="005F2037">
      <w:pPr>
        <w:spacing w:after="0" w:line="360" w:lineRule="auto"/>
        <w:jc w:val="both"/>
        <w:rPr>
          <w:rFonts w:ascii="Arial" w:hAnsi="Arial" w:cs="Arial"/>
          <w:sz w:val="24"/>
          <w:szCs w:val="24"/>
        </w:rPr>
      </w:pPr>
    </w:p>
    <w:p w14:paraId="16428BAC" w14:textId="77777777" w:rsidR="005F2037" w:rsidRDefault="005F2037" w:rsidP="005F2037">
      <w:pPr>
        <w:spacing w:after="0" w:line="360" w:lineRule="auto"/>
        <w:jc w:val="both"/>
        <w:rPr>
          <w:rFonts w:ascii="Arial" w:hAnsi="Arial" w:cs="Arial"/>
          <w:sz w:val="24"/>
          <w:szCs w:val="24"/>
        </w:rPr>
      </w:pPr>
    </w:p>
    <w:p w14:paraId="11F50E3E" w14:textId="77777777" w:rsidR="005F2037" w:rsidRPr="00366E8E" w:rsidRDefault="005F2037" w:rsidP="005F2037">
      <w:pPr>
        <w:spacing w:after="0" w:line="360" w:lineRule="auto"/>
        <w:jc w:val="center"/>
        <w:rPr>
          <w:rFonts w:ascii="Arial" w:hAnsi="Arial" w:cs="Arial"/>
          <w:sz w:val="24"/>
          <w:szCs w:val="24"/>
        </w:rPr>
      </w:pPr>
      <w:r>
        <w:rPr>
          <w:rFonts w:ascii="Arial" w:hAnsi="Arial" w:cs="Arial"/>
          <w:sz w:val="24"/>
          <w:szCs w:val="24"/>
        </w:rPr>
        <w:t>_____________</w:t>
      </w:r>
      <w:r w:rsidRPr="00366E8E">
        <w:rPr>
          <w:rFonts w:ascii="Arial" w:hAnsi="Arial" w:cs="Arial"/>
          <w:sz w:val="24"/>
          <w:szCs w:val="24"/>
        </w:rPr>
        <w:t>___________________________________________</w:t>
      </w:r>
    </w:p>
    <w:p w14:paraId="58C4D303" w14:textId="048DCAB7" w:rsidR="000F2054" w:rsidRPr="00366E8E" w:rsidRDefault="005F2037" w:rsidP="005F2037">
      <w:pPr>
        <w:spacing w:after="0" w:line="360" w:lineRule="auto"/>
        <w:jc w:val="center"/>
        <w:rPr>
          <w:rFonts w:ascii="Arial" w:hAnsi="Arial" w:cs="Arial"/>
          <w:sz w:val="24"/>
          <w:szCs w:val="24"/>
        </w:rPr>
      </w:pPr>
      <w:r w:rsidRPr="00366E8E">
        <w:rPr>
          <w:rFonts w:ascii="Arial" w:hAnsi="Arial" w:cs="Arial"/>
          <w:sz w:val="24"/>
          <w:szCs w:val="24"/>
        </w:rPr>
        <w:t>NOMBRE Y FIRMA DEL TITULAR DE LOS DATOS PERSONALES</w:t>
      </w:r>
    </w:p>
    <w:sectPr w:rsidR="000F2054" w:rsidRPr="00366E8E">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E5B7" w14:textId="77777777" w:rsidR="00366395" w:rsidRDefault="00366395" w:rsidP="00E13B7A">
      <w:pPr>
        <w:spacing w:after="0" w:line="240" w:lineRule="auto"/>
      </w:pPr>
      <w:r>
        <w:separator/>
      </w:r>
    </w:p>
  </w:endnote>
  <w:endnote w:type="continuationSeparator" w:id="0">
    <w:p w14:paraId="210F939E" w14:textId="77777777" w:rsidR="00366395" w:rsidRDefault="00366395" w:rsidP="00E1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93507"/>
      <w:docPartObj>
        <w:docPartGallery w:val="Page Numbers (Bottom of Page)"/>
        <w:docPartUnique/>
      </w:docPartObj>
    </w:sdtPr>
    <w:sdtContent>
      <w:p w14:paraId="67221DFD" w14:textId="5616A15F" w:rsidR="00E13B7A" w:rsidRDefault="00E13B7A">
        <w:pPr>
          <w:pStyle w:val="Piedepgina"/>
          <w:jc w:val="right"/>
        </w:pPr>
        <w:r>
          <w:fldChar w:fldCharType="begin"/>
        </w:r>
        <w:r>
          <w:instrText>PAGE   \* MERGEFORMAT</w:instrText>
        </w:r>
        <w:r>
          <w:fldChar w:fldCharType="separate"/>
        </w:r>
        <w:r>
          <w:rPr>
            <w:lang w:val="es-ES"/>
          </w:rPr>
          <w:t>2</w:t>
        </w:r>
        <w:r>
          <w:fldChar w:fldCharType="end"/>
        </w:r>
      </w:p>
    </w:sdtContent>
  </w:sdt>
  <w:p w14:paraId="3ACAE9FB" w14:textId="77777777" w:rsidR="00E13B7A" w:rsidRDefault="00E13B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0318" w14:textId="77777777" w:rsidR="00366395" w:rsidRDefault="00366395" w:rsidP="00E13B7A">
      <w:pPr>
        <w:spacing w:after="0" w:line="240" w:lineRule="auto"/>
      </w:pPr>
      <w:r>
        <w:separator/>
      </w:r>
    </w:p>
  </w:footnote>
  <w:footnote w:type="continuationSeparator" w:id="0">
    <w:p w14:paraId="26E4005F" w14:textId="77777777" w:rsidR="00366395" w:rsidRDefault="00366395" w:rsidP="00E13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1D3"/>
    <w:multiLevelType w:val="hybridMultilevel"/>
    <w:tmpl w:val="43F439F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17ED21FA"/>
    <w:multiLevelType w:val="hybridMultilevel"/>
    <w:tmpl w:val="3D58D4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443521"/>
    <w:multiLevelType w:val="hybridMultilevel"/>
    <w:tmpl w:val="C3E83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659393">
    <w:abstractNumId w:val="1"/>
  </w:num>
  <w:num w:numId="2" w16cid:durableId="1385593934">
    <w:abstractNumId w:val="0"/>
  </w:num>
  <w:num w:numId="3" w16cid:durableId="120089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A"/>
    <w:rsid w:val="00003B51"/>
    <w:rsid w:val="000317F5"/>
    <w:rsid w:val="00070489"/>
    <w:rsid w:val="000A391D"/>
    <w:rsid w:val="000F2054"/>
    <w:rsid w:val="001030F9"/>
    <w:rsid w:val="00116BD7"/>
    <w:rsid w:val="00154F90"/>
    <w:rsid w:val="00161901"/>
    <w:rsid w:val="001C346F"/>
    <w:rsid w:val="001D2FFF"/>
    <w:rsid w:val="0021007E"/>
    <w:rsid w:val="00234184"/>
    <w:rsid w:val="00243A26"/>
    <w:rsid w:val="002537FB"/>
    <w:rsid w:val="0027645C"/>
    <w:rsid w:val="00295FE1"/>
    <w:rsid w:val="00313F2C"/>
    <w:rsid w:val="00316410"/>
    <w:rsid w:val="00322402"/>
    <w:rsid w:val="00366395"/>
    <w:rsid w:val="00366E8E"/>
    <w:rsid w:val="00372555"/>
    <w:rsid w:val="00383015"/>
    <w:rsid w:val="003A5591"/>
    <w:rsid w:val="003F432C"/>
    <w:rsid w:val="004254BB"/>
    <w:rsid w:val="004457D4"/>
    <w:rsid w:val="004866B9"/>
    <w:rsid w:val="004B14CE"/>
    <w:rsid w:val="005054AB"/>
    <w:rsid w:val="005813C6"/>
    <w:rsid w:val="005A3BB1"/>
    <w:rsid w:val="005F0BF1"/>
    <w:rsid w:val="005F2037"/>
    <w:rsid w:val="00621524"/>
    <w:rsid w:val="00642898"/>
    <w:rsid w:val="00660738"/>
    <w:rsid w:val="00674409"/>
    <w:rsid w:val="00690CB9"/>
    <w:rsid w:val="0070167C"/>
    <w:rsid w:val="007032CF"/>
    <w:rsid w:val="007B5FEC"/>
    <w:rsid w:val="008049EC"/>
    <w:rsid w:val="009702EA"/>
    <w:rsid w:val="009979D0"/>
    <w:rsid w:val="009A3C72"/>
    <w:rsid w:val="00A23CD7"/>
    <w:rsid w:val="00A368EA"/>
    <w:rsid w:val="00A7724A"/>
    <w:rsid w:val="00A77BA9"/>
    <w:rsid w:val="00AA11EE"/>
    <w:rsid w:val="00AF142F"/>
    <w:rsid w:val="00B23256"/>
    <w:rsid w:val="00B53B6D"/>
    <w:rsid w:val="00BA2413"/>
    <w:rsid w:val="00BB0910"/>
    <w:rsid w:val="00BC26A8"/>
    <w:rsid w:val="00BD7FF2"/>
    <w:rsid w:val="00C13CB7"/>
    <w:rsid w:val="00C146FD"/>
    <w:rsid w:val="00C57998"/>
    <w:rsid w:val="00C677FA"/>
    <w:rsid w:val="00C77239"/>
    <w:rsid w:val="00C824FE"/>
    <w:rsid w:val="00D67296"/>
    <w:rsid w:val="00D72209"/>
    <w:rsid w:val="00D90656"/>
    <w:rsid w:val="00E13B7A"/>
    <w:rsid w:val="00E22A5E"/>
    <w:rsid w:val="00E32C7E"/>
    <w:rsid w:val="00E415E2"/>
    <w:rsid w:val="00EA6FAD"/>
    <w:rsid w:val="00EB52E5"/>
    <w:rsid w:val="00F5217B"/>
    <w:rsid w:val="00FC50F5"/>
    <w:rsid w:val="00FD100C"/>
    <w:rsid w:val="00FD2377"/>
    <w:rsid w:val="00FE21E5"/>
    <w:rsid w:val="00FF0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7201"/>
  <w15:chartTrackingRefBased/>
  <w15:docId w15:val="{DC96A155-919C-45EE-AD66-10FA0BA1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3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3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3B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3B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3B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3B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3B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3B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3B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3B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3B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3B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3B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3B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3B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3B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3B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3B7A"/>
    <w:rPr>
      <w:rFonts w:eastAsiaTheme="majorEastAsia" w:cstheme="majorBidi"/>
      <w:color w:val="272727" w:themeColor="text1" w:themeTint="D8"/>
    </w:rPr>
  </w:style>
  <w:style w:type="paragraph" w:styleId="Ttulo">
    <w:name w:val="Title"/>
    <w:basedOn w:val="Normal"/>
    <w:next w:val="Normal"/>
    <w:link w:val="TtuloCar"/>
    <w:uiPriority w:val="10"/>
    <w:qFormat/>
    <w:rsid w:val="00E13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3B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3B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3B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3B7A"/>
    <w:pPr>
      <w:spacing w:before="160"/>
      <w:jc w:val="center"/>
    </w:pPr>
    <w:rPr>
      <w:i/>
      <w:iCs/>
      <w:color w:val="404040" w:themeColor="text1" w:themeTint="BF"/>
    </w:rPr>
  </w:style>
  <w:style w:type="character" w:customStyle="1" w:styleId="CitaCar">
    <w:name w:val="Cita Car"/>
    <w:basedOn w:val="Fuentedeprrafopredeter"/>
    <w:link w:val="Cita"/>
    <w:uiPriority w:val="29"/>
    <w:rsid w:val="00E13B7A"/>
    <w:rPr>
      <w:i/>
      <w:iCs/>
      <w:color w:val="404040" w:themeColor="text1" w:themeTint="BF"/>
    </w:rPr>
  </w:style>
  <w:style w:type="paragraph" w:styleId="Prrafodelista">
    <w:name w:val="List Paragraph"/>
    <w:basedOn w:val="Normal"/>
    <w:uiPriority w:val="34"/>
    <w:qFormat/>
    <w:rsid w:val="00E13B7A"/>
    <w:pPr>
      <w:ind w:left="720"/>
      <w:contextualSpacing/>
    </w:pPr>
  </w:style>
  <w:style w:type="character" w:styleId="nfasisintenso">
    <w:name w:val="Intense Emphasis"/>
    <w:basedOn w:val="Fuentedeprrafopredeter"/>
    <w:uiPriority w:val="21"/>
    <w:qFormat/>
    <w:rsid w:val="00E13B7A"/>
    <w:rPr>
      <w:i/>
      <w:iCs/>
      <w:color w:val="0F4761" w:themeColor="accent1" w:themeShade="BF"/>
    </w:rPr>
  </w:style>
  <w:style w:type="paragraph" w:styleId="Citadestacada">
    <w:name w:val="Intense Quote"/>
    <w:basedOn w:val="Normal"/>
    <w:next w:val="Normal"/>
    <w:link w:val="CitadestacadaCar"/>
    <w:uiPriority w:val="30"/>
    <w:qFormat/>
    <w:rsid w:val="00E13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3B7A"/>
    <w:rPr>
      <w:i/>
      <w:iCs/>
      <w:color w:val="0F4761" w:themeColor="accent1" w:themeShade="BF"/>
    </w:rPr>
  </w:style>
  <w:style w:type="character" w:styleId="Referenciaintensa">
    <w:name w:val="Intense Reference"/>
    <w:basedOn w:val="Fuentedeprrafopredeter"/>
    <w:uiPriority w:val="32"/>
    <w:qFormat/>
    <w:rsid w:val="00E13B7A"/>
    <w:rPr>
      <w:b/>
      <w:bCs/>
      <w:smallCaps/>
      <w:color w:val="0F4761" w:themeColor="accent1" w:themeShade="BF"/>
      <w:spacing w:val="5"/>
    </w:rPr>
  </w:style>
  <w:style w:type="paragraph" w:styleId="Encabezado">
    <w:name w:val="header"/>
    <w:basedOn w:val="Normal"/>
    <w:link w:val="EncabezadoCar"/>
    <w:uiPriority w:val="99"/>
    <w:unhideWhenUsed/>
    <w:rsid w:val="00E1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B7A"/>
  </w:style>
  <w:style w:type="paragraph" w:styleId="Piedepgina">
    <w:name w:val="footer"/>
    <w:basedOn w:val="Normal"/>
    <w:link w:val="PiedepginaCar"/>
    <w:uiPriority w:val="99"/>
    <w:unhideWhenUsed/>
    <w:rsid w:val="00E1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B7A"/>
  </w:style>
  <w:style w:type="character" w:styleId="Hipervnculo">
    <w:name w:val="Hyperlink"/>
    <w:basedOn w:val="Fuentedeprrafopredeter"/>
    <w:uiPriority w:val="99"/>
    <w:unhideWhenUsed/>
    <w:rsid w:val="001C346F"/>
    <w:rPr>
      <w:color w:val="467886" w:themeColor="hyperlink"/>
      <w:u w:val="single"/>
    </w:rPr>
  </w:style>
  <w:style w:type="character" w:styleId="Mencinsinresolver">
    <w:name w:val="Unresolved Mention"/>
    <w:basedOn w:val="Fuentedeprrafopredeter"/>
    <w:uiPriority w:val="99"/>
    <w:semiHidden/>
    <w:unhideWhenUsed/>
    <w:rsid w:val="001C346F"/>
    <w:rPr>
      <w:color w:val="605E5C"/>
      <w:shd w:val="clear" w:color="auto" w:fill="E1DFDD"/>
    </w:rPr>
  </w:style>
  <w:style w:type="paragraph" w:styleId="Textonotapie">
    <w:name w:val="footnote text"/>
    <w:basedOn w:val="Normal"/>
    <w:link w:val="TextonotapieCar"/>
    <w:uiPriority w:val="99"/>
    <w:semiHidden/>
    <w:unhideWhenUsed/>
    <w:rsid w:val="00EA6F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6FAD"/>
    <w:rPr>
      <w:sz w:val="20"/>
      <w:szCs w:val="20"/>
    </w:rPr>
  </w:style>
  <w:style w:type="character" w:styleId="Refdenotaalpie">
    <w:name w:val="footnote reference"/>
    <w:basedOn w:val="Fuentedeprrafopredeter"/>
    <w:uiPriority w:val="99"/>
    <w:semiHidden/>
    <w:unhideWhenUsed/>
    <w:rsid w:val="00EA6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5340">
      <w:bodyDiv w:val="1"/>
      <w:marLeft w:val="0"/>
      <w:marRight w:val="0"/>
      <w:marTop w:val="0"/>
      <w:marBottom w:val="0"/>
      <w:divBdr>
        <w:top w:val="none" w:sz="0" w:space="0" w:color="auto"/>
        <w:left w:val="none" w:sz="0" w:space="0" w:color="auto"/>
        <w:bottom w:val="none" w:sz="0" w:space="0" w:color="auto"/>
        <w:right w:val="none" w:sz="0" w:space="0" w:color="auto"/>
      </w:divBdr>
    </w:div>
    <w:div w:id="19409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isionseachihuahua.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isionseachihuahua.mx/" TargetMode="External"/><Relationship Id="rId17" Type="http://schemas.openxmlformats.org/officeDocument/2006/relationships/hyperlink" Target="https://www.comisionseachihuahua.mx" TargetMode="External"/><Relationship Id="rId2" Type="http://schemas.openxmlformats.org/officeDocument/2006/relationships/numbering" Target="numbering.xml"/><Relationship Id="rId16" Type="http://schemas.openxmlformats.org/officeDocument/2006/relationships/hyperlink" Target="http://www.congresochihuahua.gob.mx/transparencia/solicitud.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isionseachihuahua.mx" TargetMode="External"/><Relationship Id="rId5" Type="http://schemas.openxmlformats.org/officeDocument/2006/relationships/webSettings" Target="webSettings.xml"/><Relationship Id="rId15" Type="http://schemas.openxmlformats.org/officeDocument/2006/relationships/hyperlink" Target="http://www.plataformadetransparencia.org.mx/" TargetMode="External"/><Relationship Id="rId10" Type="http://schemas.openxmlformats.org/officeDocument/2006/relationships/hyperlink" Target="https://www.comisionseachihuahua.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isionseachihuahua.mx/" TargetMode="External"/><Relationship Id="rId14" Type="http://schemas.openxmlformats.org/officeDocument/2006/relationships/hyperlink" Target="mailto:unidaddetransparencia@congresochihuahu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ADA7-CA62-47C0-91F1-6861DA4B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Garcia</dc:creator>
  <cp:keywords/>
  <dc:description/>
  <cp:lastModifiedBy>Genaro Garcia</cp:lastModifiedBy>
  <cp:revision>4</cp:revision>
  <dcterms:created xsi:type="dcterms:W3CDTF">2025-07-10T21:09:00Z</dcterms:created>
  <dcterms:modified xsi:type="dcterms:W3CDTF">2025-07-10T21:10:00Z</dcterms:modified>
</cp:coreProperties>
</file>